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F93A90" w:rsidRDefault="003969E1">
      <w:pPr>
        <w:spacing w:line="259" w:lineRule="auto"/>
        <w:ind w:left="6237"/>
        <w:textAlignment w:val="center"/>
        <w:rPr>
          <w:rFonts w:ascii="Arial" w:hAnsi="Arial" w:cs="Arial"/>
          <w:sz w:val="22"/>
          <w:szCs w:val="22"/>
          <w:lang w:val="en-US"/>
        </w:rPr>
      </w:pPr>
    </w:p>
    <w:p w14:paraId="0DF472CB" w14:textId="77777777" w:rsidR="00EE3697" w:rsidRPr="00F93A90" w:rsidRDefault="00EE3697" w:rsidP="00EE369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F93A90">
        <w:rPr>
          <w:rFonts w:ascii="Arial" w:hAnsi="Arial" w:cs="Arial"/>
          <w:b/>
          <w:caps/>
          <w:sz w:val="22"/>
          <w:szCs w:val="22"/>
        </w:rPr>
        <w:t xml:space="preserve">Prekių pirkimo-pardavimo sutarties </w:t>
      </w:r>
      <w:r w:rsidRPr="00F93A90">
        <w:rPr>
          <w:rFonts w:ascii="Arial" w:hAnsi="Arial" w:cs="Arial"/>
          <w:b/>
          <w:bCs/>
          <w:caps/>
          <w:sz w:val="22"/>
          <w:szCs w:val="22"/>
        </w:rPr>
        <w:t>Specialiosios</w:t>
      </w:r>
      <w:r w:rsidRPr="00F93A90">
        <w:rPr>
          <w:rFonts w:ascii="Arial" w:hAnsi="Arial" w:cs="Arial"/>
          <w:b/>
          <w:caps/>
          <w:sz w:val="22"/>
          <w:szCs w:val="22"/>
        </w:rPr>
        <w:t xml:space="preserve"> sąlygos</w:t>
      </w:r>
      <w:r w:rsidRPr="00F93A90">
        <w:rPr>
          <w:rFonts w:ascii="Arial" w:hAnsi="Arial" w:cs="Arial"/>
          <w:caps/>
          <w:sz w:val="22"/>
          <w:szCs w:val="22"/>
        </w:rPr>
        <w:t xml:space="preserve"> </w:t>
      </w:r>
    </w:p>
    <w:p w14:paraId="75E4815A" w14:textId="77777777" w:rsidR="00EE3697" w:rsidRPr="00F93A90" w:rsidRDefault="00EE3697" w:rsidP="00EE3697">
      <w:pPr>
        <w:jc w:val="cente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rsidRPr="00F93A90" w14:paraId="1A896C4C" w14:textId="77777777" w:rsidTr="00D76C5A">
        <w:tc>
          <w:tcPr>
            <w:tcW w:w="2547" w:type="dxa"/>
          </w:tcPr>
          <w:p w14:paraId="5A434EF5"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pavadinimas</w:t>
            </w:r>
          </w:p>
        </w:tc>
        <w:tc>
          <w:tcPr>
            <w:tcW w:w="7087" w:type="dxa"/>
            <w:gridSpan w:val="3"/>
          </w:tcPr>
          <w:p w14:paraId="6338F12E" w14:textId="1A61AC8D" w:rsidR="00EE3697" w:rsidRPr="00F93A90" w:rsidRDefault="002A60FD" w:rsidP="00D56B37">
            <w:pPr>
              <w:pStyle w:val="Body2"/>
              <w:jc w:val="center"/>
              <w:rPr>
                <w:rFonts w:ascii="Arial" w:eastAsia="Times New Roman" w:hAnsi="Arial" w:cs="Arial"/>
                <w:b/>
                <w:color w:val="auto"/>
                <w:lang w:val="lt-LT"/>
              </w:rPr>
            </w:pPr>
            <w:r w:rsidRPr="002A60FD">
              <w:rPr>
                <w:rFonts w:ascii="Arial" w:hAnsi="Arial" w:cs="Arial"/>
                <w:b/>
                <w:color w:val="auto"/>
                <w:lang w:val="lt-LT" w:eastAsia="en-US"/>
              </w:rPr>
              <w:t>Paviršių ir rankų dezinfekcijos priemonės (12470)</w:t>
            </w:r>
          </w:p>
        </w:tc>
      </w:tr>
      <w:tr w:rsidR="00EE3697" w:rsidRPr="00F93A90" w14:paraId="7F58A8A7" w14:textId="77777777" w:rsidTr="00D76C5A">
        <w:tc>
          <w:tcPr>
            <w:tcW w:w="2547" w:type="dxa"/>
          </w:tcPr>
          <w:p w14:paraId="250C5962"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data</w:t>
            </w:r>
          </w:p>
        </w:tc>
        <w:tc>
          <w:tcPr>
            <w:tcW w:w="1986" w:type="dxa"/>
          </w:tcPr>
          <w:p w14:paraId="65CDB9CC" w14:textId="1060058E"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[įrašyti]</w:t>
            </w:r>
          </w:p>
        </w:tc>
        <w:tc>
          <w:tcPr>
            <w:tcW w:w="2322" w:type="dxa"/>
          </w:tcPr>
          <w:p w14:paraId="205DC5F7"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numeris</w:t>
            </w:r>
          </w:p>
        </w:tc>
        <w:tc>
          <w:tcPr>
            <w:tcW w:w="2779" w:type="dxa"/>
          </w:tcPr>
          <w:p w14:paraId="48805C10" w14:textId="7CFA8541"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 xml:space="preserve">[įrašyti] </w:t>
            </w:r>
          </w:p>
        </w:tc>
      </w:tr>
    </w:tbl>
    <w:p w14:paraId="074AFC84"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F93A90" w14:paraId="63C1457E" w14:textId="77777777" w:rsidTr="00B34D1F">
        <w:tc>
          <w:tcPr>
            <w:tcW w:w="9634" w:type="dxa"/>
            <w:gridSpan w:val="3"/>
          </w:tcPr>
          <w:p w14:paraId="62C61284"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1. SUTARTIES ŠALYS</w:t>
            </w:r>
          </w:p>
        </w:tc>
      </w:tr>
      <w:tr w:rsidR="00EE3697" w:rsidRPr="00F93A90" w14:paraId="1A857BC0" w14:textId="77777777" w:rsidTr="00B34D1F">
        <w:tc>
          <w:tcPr>
            <w:tcW w:w="2547" w:type="dxa"/>
            <w:vMerge w:val="restart"/>
          </w:tcPr>
          <w:p w14:paraId="0893D010" w14:textId="77777777" w:rsidR="00EE3697" w:rsidRPr="00F93A90" w:rsidRDefault="00EE3697" w:rsidP="00EE3697">
            <w:pPr>
              <w:jc w:val="center"/>
              <w:rPr>
                <w:rFonts w:ascii="Arial" w:hAnsi="Arial" w:cs="Arial"/>
                <w:b/>
                <w:bCs/>
                <w:kern w:val="2"/>
                <w:sz w:val="22"/>
                <w:szCs w:val="22"/>
              </w:rPr>
            </w:pPr>
          </w:p>
          <w:p w14:paraId="29A1AEC2" w14:textId="77777777" w:rsidR="00EE3697" w:rsidRPr="00F93A90" w:rsidRDefault="00EE3697" w:rsidP="00EE3697">
            <w:pPr>
              <w:jc w:val="center"/>
              <w:rPr>
                <w:rFonts w:ascii="Arial" w:hAnsi="Arial" w:cs="Arial"/>
                <w:b/>
                <w:bCs/>
                <w:kern w:val="2"/>
                <w:sz w:val="22"/>
                <w:szCs w:val="22"/>
              </w:rPr>
            </w:pPr>
          </w:p>
          <w:p w14:paraId="3ABA241D" w14:textId="77777777" w:rsidR="00EE3697" w:rsidRPr="00F93A90" w:rsidRDefault="00EE3697" w:rsidP="00EE3697">
            <w:pPr>
              <w:jc w:val="center"/>
              <w:rPr>
                <w:rFonts w:ascii="Arial" w:hAnsi="Arial" w:cs="Arial"/>
                <w:b/>
                <w:bCs/>
                <w:kern w:val="2"/>
                <w:sz w:val="22"/>
                <w:szCs w:val="22"/>
              </w:rPr>
            </w:pPr>
          </w:p>
          <w:p w14:paraId="12084BFF" w14:textId="77777777" w:rsidR="00EE3697" w:rsidRPr="00F93A90" w:rsidRDefault="00EE3697" w:rsidP="00EE3697">
            <w:pPr>
              <w:rPr>
                <w:rFonts w:ascii="Arial" w:hAnsi="Arial" w:cs="Arial"/>
                <w:b/>
                <w:bCs/>
                <w:kern w:val="2"/>
                <w:sz w:val="22"/>
                <w:szCs w:val="22"/>
              </w:rPr>
            </w:pPr>
          </w:p>
          <w:p w14:paraId="635838D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1.1. Pirkėjas</w:t>
            </w:r>
          </w:p>
        </w:tc>
        <w:tc>
          <w:tcPr>
            <w:tcW w:w="3410" w:type="dxa"/>
            <w:tcBorders>
              <w:right w:val="single" w:sz="4" w:space="0" w:color="auto"/>
            </w:tcBorders>
          </w:tcPr>
          <w:p w14:paraId="4A89B40C"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8235E2" w:rsidRDefault="00EE3697" w:rsidP="00EE3697">
            <w:pPr>
              <w:jc w:val="center"/>
              <w:rPr>
                <w:rFonts w:ascii="Arial" w:hAnsi="Arial" w:cs="Arial"/>
                <w:b/>
                <w:kern w:val="2"/>
                <w:sz w:val="22"/>
                <w:szCs w:val="22"/>
              </w:rPr>
            </w:pPr>
            <w:r w:rsidRPr="008235E2">
              <w:rPr>
                <w:rFonts w:ascii="Arial" w:hAnsi="Arial" w:cs="Arial"/>
                <w:b/>
                <w:sz w:val="22"/>
                <w:szCs w:val="22"/>
              </w:rPr>
              <w:t>Viešoji įstaiga Vilniaus universiteto ligoninė Santaros klinikos</w:t>
            </w:r>
          </w:p>
        </w:tc>
      </w:tr>
      <w:tr w:rsidR="00EE3697" w:rsidRPr="00F93A90" w14:paraId="7B3759A2" w14:textId="77777777" w:rsidTr="00B34D1F">
        <w:tc>
          <w:tcPr>
            <w:tcW w:w="2547" w:type="dxa"/>
            <w:vMerge/>
          </w:tcPr>
          <w:p w14:paraId="0DE935DE"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6C4333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F93A90" w:rsidRDefault="00EE3697" w:rsidP="00EE3697">
            <w:pPr>
              <w:jc w:val="center"/>
              <w:rPr>
                <w:rFonts w:ascii="Arial" w:hAnsi="Arial" w:cs="Arial"/>
                <w:kern w:val="2"/>
                <w:sz w:val="22"/>
                <w:szCs w:val="22"/>
              </w:rPr>
            </w:pPr>
            <w:r w:rsidRPr="00F93A90">
              <w:rPr>
                <w:rFonts w:ascii="Arial" w:hAnsi="Arial" w:cs="Arial"/>
                <w:sz w:val="22"/>
                <w:szCs w:val="22"/>
              </w:rPr>
              <w:t>124364561</w:t>
            </w:r>
          </w:p>
        </w:tc>
      </w:tr>
      <w:tr w:rsidR="00EE3697" w:rsidRPr="00F93A90" w14:paraId="2A7E5A78" w14:textId="77777777" w:rsidTr="00B34D1F">
        <w:tc>
          <w:tcPr>
            <w:tcW w:w="2547" w:type="dxa"/>
            <w:vMerge/>
          </w:tcPr>
          <w:p w14:paraId="1576995C"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1E61B7E"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F93A90" w:rsidRDefault="00B11C4C" w:rsidP="00EE3697">
            <w:pPr>
              <w:jc w:val="center"/>
              <w:rPr>
                <w:rFonts w:ascii="Arial" w:hAnsi="Arial" w:cs="Arial"/>
                <w:kern w:val="2"/>
                <w:sz w:val="22"/>
                <w:szCs w:val="22"/>
              </w:rPr>
            </w:pPr>
            <w:r w:rsidRPr="00F93A90">
              <w:rPr>
                <w:rFonts w:ascii="Arial" w:hAnsi="Arial" w:cs="Arial"/>
                <w:sz w:val="22"/>
                <w:szCs w:val="22"/>
              </w:rPr>
              <w:t>Santariškių g. 2, LT-08406</w:t>
            </w:r>
            <w:r w:rsidR="00EE3697" w:rsidRPr="00F93A90">
              <w:rPr>
                <w:rFonts w:ascii="Arial" w:hAnsi="Arial" w:cs="Arial"/>
                <w:sz w:val="22"/>
                <w:szCs w:val="22"/>
              </w:rPr>
              <w:t xml:space="preserve"> Vilnius</w:t>
            </w:r>
          </w:p>
        </w:tc>
      </w:tr>
      <w:tr w:rsidR="00EE3697" w:rsidRPr="00F93A90" w14:paraId="5D37E9BA" w14:textId="77777777" w:rsidTr="00B34D1F">
        <w:tc>
          <w:tcPr>
            <w:tcW w:w="2547" w:type="dxa"/>
            <w:vMerge/>
          </w:tcPr>
          <w:p w14:paraId="4C61760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1FA9D0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LT243645610</w:t>
            </w:r>
          </w:p>
        </w:tc>
      </w:tr>
      <w:tr w:rsidR="00EE3697" w:rsidRPr="00F93A90" w14:paraId="2F06D45A" w14:textId="77777777" w:rsidTr="00B34D1F">
        <w:tc>
          <w:tcPr>
            <w:tcW w:w="2547" w:type="dxa"/>
            <w:vMerge/>
          </w:tcPr>
          <w:p w14:paraId="450E5BB6"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2E1387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LT71 7300 0100 0249 2260</w:t>
            </w:r>
          </w:p>
        </w:tc>
      </w:tr>
      <w:tr w:rsidR="00EE3697" w:rsidRPr="00F93A90" w14:paraId="6A8C01DC" w14:textId="77777777" w:rsidTr="00B34D1F">
        <w:tc>
          <w:tcPr>
            <w:tcW w:w="2547" w:type="dxa"/>
            <w:vMerge/>
          </w:tcPr>
          <w:p w14:paraId="340D5823"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7EFB0F9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F93A90" w:rsidRDefault="00EE3697" w:rsidP="00EE3697">
            <w:pPr>
              <w:jc w:val="center"/>
              <w:rPr>
                <w:rFonts w:ascii="Arial" w:hAnsi="Arial" w:cs="Arial"/>
                <w:kern w:val="2"/>
                <w:sz w:val="22"/>
                <w:szCs w:val="22"/>
              </w:rPr>
            </w:pPr>
            <w:r w:rsidRPr="00F93A90">
              <w:rPr>
                <w:rFonts w:ascii="Arial" w:hAnsi="Arial" w:cs="Arial"/>
                <w:sz w:val="22"/>
                <w:szCs w:val="22"/>
              </w:rPr>
              <w:t>AB „Swedbank“ b. k. 73000</w:t>
            </w:r>
          </w:p>
        </w:tc>
      </w:tr>
      <w:tr w:rsidR="00EE3697" w:rsidRPr="00F93A90" w14:paraId="003964C0" w14:textId="77777777" w:rsidTr="00B34D1F">
        <w:tc>
          <w:tcPr>
            <w:tcW w:w="2547" w:type="dxa"/>
            <w:vMerge/>
          </w:tcPr>
          <w:p w14:paraId="18304B9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FD17A3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F93A90" w:rsidRDefault="00EE3697" w:rsidP="00EE3697">
            <w:pPr>
              <w:jc w:val="center"/>
              <w:rPr>
                <w:rFonts w:ascii="Arial" w:hAnsi="Arial" w:cs="Arial"/>
                <w:kern w:val="2"/>
                <w:sz w:val="22"/>
                <w:szCs w:val="22"/>
              </w:rPr>
            </w:pPr>
            <w:r w:rsidRPr="00F93A90">
              <w:rPr>
                <w:rFonts w:ascii="Arial" w:hAnsi="Arial" w:cs="Arial"/>
                <w:sz w:val="22"/>
                <w:szCs w:val="22"/>
              </w:rPr>
              <w:t>(</w:t>
            </w:r>
            <w:r w:rsidR="00507C23" w:rsidRPr="00F93A90">
              <w:rPr>
                <w:rFonts w:ascii="Arial" w:hAnsi="Arial" w:cs="Arial"/>
                <w:sz w:val="22"/>
                <w:szCs w:val="22"/>
              </w:rPr>
              <w:t xml:space="preserve">+370 </w:t>
            </w:r>
            <w:r w:rsidRPr="00F93A90">
              <w:rPr>
                <w:rFonts w:ascii="Arial" w:hAnsi="Arial" w:cs="Arial"/>
                <w:sz w:val="22"/>
                <w:szCs w:val="22"/>
              </w:rPr>
              <w:t>5) 236 5000</w:t>
            </w:r>
          </w:p>
        </w:tc>
      </w:tr>
      <w:tr w:rsidR="00EE3697" w:rsidRPr="00F93A90" w14:paraId="4B8C9F01" w14:textId="77777777" w:rsidTr="00B34D1F">
        <w:tc>
          <w:tcPr>
            <w:tcW w:w="2547" w:type="dxa"/>
            <w:vMerge/>
          </w:tcPr>
          <w:p w14:paraId="34DAC522"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7C989B6"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5028ED28" w:rsidR="00EE3697" w:rsidRPr="00F93A90" w:rsidRDefault="00B81220" w:rsidP="00EE3697">
            <w:pPr>
              <w:jc w:val="center"/>
              <w:rPr>
                <w:rFonts w:ascii="Arial" w:hAnsi="Arial" w:cs="Arial"/>
                <w:kern w:val="2"/>
                <w:sz w:val="22"/>
                <w:szCs w:val="22"/>
              </w:rPr>
            </w:pPr>
            <w:hyperlink r:id="rId11" w:history="1">
              <w:r w:rsidR="00F93A90" w:rsidRPr="00114D9D">
                <w:rPr>
                  <w:rStyle w:val="Hipersaitas"/>
                  <w:rFonts w:ascii="Arial" w:hAnsi="Arial" w:cs="Arial"/>
                  <w:kern w:val="2"/>
                  <w:sz w:val="22"/>
                  <w:szCs w:val="22"/>
                </w:rPr>
                <w:t>info@santa.lt</w:t>
              </w:r>
            </w:hyperlink>
            <w:r w:rsidR="00F93A90">
              <w:rPr>
                <w:rFonts w:ascii="Arial" w:hAnsi="Arial" w:cs="Arial"/>
                <w:kern w:val="2"/>
                <w:sz w:val="22"/>
                <w:szCs w:val="22"/>
              </w:rPr>
              <w:t xml:space="preserve"> </w:t>
            </w:r>
          </w:p>
        </w:tc>
      </w:tr>
      <w:tr w:rsidR="00EE3697" w:rsidRPr="00F93A90" w14:paraId="3E52E33F" w14:textId="77777777" w:rsidTr="00B34D1F">
        <w:tc>
          <w:tcPr>
            <w:tcW w:w="2547" w:type="dxa"/>
            <w:vMerge/>
          </w:tcPr>
          <w:p w14:paraId="6CBCC034"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202678BD"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F93A90" w:rsidRDefault="00EE3697" w:rsidP="00EE3697">
            <w:pPr>
              <w:jc w:val="center"/>
              <w:rPr>
                <w:rFonts w:ascii="Arial" w:hAnsi="Arial" w:cs="Arial"/>
                <w:sz w:val="22"/>
                <w:szCs w:val="22"/>
              </w:rPr>
            </w:pPr>
            <w:r w:rsidRPr="00F93A90">
              <w:rPr>
                <w:rFonts w:ascii="Arial" w:hAnsi="Arial" w:cs="Arial"/>
                <w:sz w:val="22"/>
                <w:szCs w:val="22"/>
              </w:rPr>
              <w:t xml:space="preserve">Generalinis direktorius </w:t>
            </w:r>
          </w:p>
          <w:p w14:paraId="7EF2A939" w14:textId="6607D48F" w:rsidR="00EE3697" w:rsidRPr="00F93A90" w:rsidRDefault="00F93A90" w:rsidP="00EE3697">
            <w:pPr>
              <w:jc w:val="center"/>
              <w:rPr>
                <w:rFonts w:ascii="Arial" w:hAnsi="Arial" w:cs="Arial"/>
                <w:kern w:val="2"/>
                <w:sz w:val="22"/>
                <w:szCs w:val="22"/>
              </w:rPr>
            </w:pPr>
            <w:r w:rsidRPr="00F93A90">
              <w:rPr>
                <w:rFonts w:ascii="Arial" w:hAnsi="Arial" w:cs="Arial"/>
                <w:sz w:val="22"/>
                <w:szCs w:val="22"/>
              </w:rPr>
              <w:t>Tomas Jovaiša</w:t>
            </w:r>
          </w:p>
        </w:tc>
      </w:tr>
      <w:tr w:rsidR="00EE3697" w:rsidRPr="00F93A90" w14:paraId="509B5DF7" w14:textId="77777777" w:rsidTr="00B34D1F">
        <w:tc>
          <w:tcPr>
            <w:tcW w:w="2547" w:type="dxa"/>
            <w:vMerge/>
          </w:tcPr>
          <w:p w14:paraId="0CE4C553" w14:textId="77777777" w:rsidR="00EE3697" w:rsidRPr="00F93A90" w:rsidRDefault="00EE3697" w:rsidP="00EE3697">
            <w:pPr>
              <w:rPr>
                <w:rFonts w:ascii="Arial" w:hAnsi="Arial" w:cs="Arial"/>
                <w:kern w:val="2"/>
                <w:sz w:val="22"/>
                <w:szCs w:val="22"/>
              </w:rPr>
            </w:pPr>
          </w:p>
        </w:tc>
        <w:tc>
          <w:tcPr>
            <w:tcW w:w="3410" w:type="dxa"/>
            <w:tcBorders>
              <w:bottom w:val="single" w:sz="4" w:space="0" w:color="auto"/>
              <w:right w:val="single" w:sz="4" w:space="0" w:color="auto"/>
            </w:tcBorders>
          </w:tcPr>
          <w:p w14:paraId="3F72C80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VšĮ Vilniaus universiteto ligoninės Santaros klinikos įstatai</w:t>
            </w:r>
          </w:p>
        </w:tc>
      </w:tr>
      <w:tr w:rsidR="00401327" w:rsidRPr="00F93A90" w14:paraId="2B72571A" w14:textId="77777777" w:rsidTr="00B34D1F">
        <w:tc>
          <w:tcPr>
            <w:tcW w:w="2547" w:type="dxa"/>
            <w:vMerge w:val="restart"/>
            <w:tcBorders>
              <w:right w:val="single" w:sz="4" w:space="0" w:color="auto"/>
            </w:tcBorders>
          </w:tcPr>
          <w:p w14:paraId="7370AF42" w14:textId="77777777" w:rsidR="00401327" w:rsidRPr="00F93A90" w:rsidRDefault="00401327" w:rsidP="00401327">
            <w:pPr>
              <w:rPr>
                <w:rFonts w:ascii="Arial" w:hAnsi="Arial" w:cs="Arial"/>
                <w:b/>
                <w:bCs/>
                <w:kern w:val="2"/>
                <w:sz w:val="22"/>
                <w:szCs w:val="22"/>
              </w:rPr>
            </w:pPr>
          </w:p>
          <w:p w14:paraId="450071B6" w14:textId="77777777" w:rsidR="00401327" w:rsidRPr="00F93A90" w:rsidRDefault="00401327" w:rsidP="00401327">
            <w:pPr>
              <w:rPr>
                <w:rFonts w:ascii="Arial" w:hAnsi="Arial" w:cs="Arial"/>
                <w:b/>
                <w:bCs/>
                <w:kern w:val="2"/>
                <w:sz w:val="22"/>
                <w:szCs w:val="22"/>
              </w:rPr>
            </w:pPr>
          </w:p>
          <w:p w14:paraId="3D171AF9" w14:textId="77777777" w:rsidR="00401327" w:rsidRPr="00F93A90" w:rsidRDefault="00401327" w:rsidP="00401327">
            <w:pPr>
              <w:rPr>
                <w:rFonts w:ascii="Arial" w:hAnsi="Arial" w:cs="Arial"/>
                <w:b/>
                <w:bCs/>
                <w:kern w:val="2"/>
                <w:sz w:val="22"/>
                <w:szCs w:val="22"/>
              </w:rPr>
            </w:pPr>
          </w:p>
          <w:p w14:paraId="3A72A3B7" w14:textId="77777777" w:rsidR="00401327" w:rsidRPr="00F93A90" w:rsidRDefault="00401327" w:rsidP="00401327">
            <w:pPr>
              <w:rPr>
                <w:rFonts w:ascii="Arial" w:hAnsi="Arial" w:cs="Arial"/>
                <w:b/>
                <w:bCs/>
                <w:kern w:val="2"/>
                <w:sz w:val="22"/>
                <w:szCs w:val="22"/>
              </w:rPr>
            </w:pPr>
            <w:r w:rsidRPr="00F93A90">
              <w:rPr>
                <w:rFonts w:ascii="Arial" w:hAnsi="Arial" w:cs="Arial"/>
                <w:b/>
                <w:bCs/>
                <w:kern w:val="2"/>
                <w:sz w:val="22"/>
                <w:szCs w:val="22"/>
              </w:rPr>
              <w:t>1.2. Tiekėjas</w:t>
            </w:r>
          </w:p>
          <w:p w14:paraId="69B03307"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fizinis asmuo, skiltys atitinkamai pakoreguojamos.</w:t>
            </w:r>
          </w:p>
          <w:p w14:paraId="27A27AF2"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tiekėjų grupė, skiltys pildomos įterpiant kiekvieno grupės nario informaciją)</w:t>
            </w:r>
          </w:p>
          <w:p w14:paraId="152453B9"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F25D8D9" w14:textId="77777777" w:rsidTr="00B34D1F">
        <w:tc>
          <w:tcPr>
            <w:tcW w:w="2547" w:type="dxa"/>
            <w:vMerge/>
            <w:tcBorders>
              <w:right w:val="single" w:sz="4" w:space="0" w:color="auto"/>
            </w:tcBorders>
          </w:tcPr>
          <w:p w14:paraId="5C845AF5"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41B530B4" w14:textId="77777777" w:rsidTr="00B34D1F">
        <w:tc>
          <w:tcPr>
            <w:tcW w:w="2547" w:type="dxa"/>
            <w:vMerge/>
            <w:tcBorders>
              <w:right w:val="single" w:sz="4" w:space="0" w:color="auto"/>
            </w:tcBorders>
          </w:tcPr>
          <w:p w14:paraId="69FCF59D"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0C36D6C3" w14:textId="77777777" w:rsidTr="00B34D1F">
        <w:tc>
          <w:tcPr>
            <w:tcW w:w="2547" w:type="dxa"/>
            <w:vMerge/>
            <w:tcBorders>
              <w:right w:val="single" w:sz="4" w:space="0" w:color="auto"/>
            </w:tcBorders>
          </w:tcPr>
          <w:p w14:paraId="5F1A3883"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4954E64" w14:textId="77777777" w:rsidTr="00B34D1F">
        <w:tc>
          <w:tcPr>
            <w:tcW w:w="2547" w:type="dxa"/>
            <w:vMerge/>
            <w:tcBorders>
              <w:right w:val="single" w:sz="4" w:space="0" w:color="auto"/>
            </w:tcBorders>
          </w:tcPr>
          <w:p w14:paraId="2ED9A11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EE00E85" w14:textId="77777777" w:rsidTr="00B34D1F">
        <w:tc>
          <w:tcPr>
            <w:tcW w:w="2547" w:type="dxa"/>
            <w:vMerge/>
            <w:tcBorders>
              <w:right w:val="single" w:sz="4" w:space="0" w:color="auto"/>
            </w:tcBorders>
          </w:tcPr>
          <w:p w14:paraId="4EED3742"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9CC7BE2" w14:textId="77777777" w:rsidTr="00B34D1F">
        <w:tc>
          <w:tcPr>
            <w:tcW w:w="2547" w:type="dxa"/>
            <w:vMerge/>
            <w:tcBorders>
              <w:right w:val="single" w:sz="4" w:space="0" w:color="auto"/>
            </w:tcBorders>
          </w:tcPr>
          <w:p w14:paraId="749A0D5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E2C4F4D" w14:textId="77777777" w:rsidTr="00B34D1F">
        <w:tc>
          <w:tcPr>
            <w:tcW w:w="2547" w:type="dxa"/>
            <w:vMerge/>
            <w:tcBorders>
              <w:right w:val="single" w:sz="4" w:space="0" w:color="auto"/>
            </w:tcBorders>
          </w:tcPr>
          <w:p w14:paraId="14B981E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3752A7E" w14:textId="77777777" w:rsidTr="00B34D1F">
        <w:tc>
          <w:tcPr>
            <w:tcW w:w="2547" w:type="dxa"/>
            <w:vMerge/>
            <w:tcBorders>
              <w:right w:val="single" w:sz="4" w:space="0" w:color="auto"/>
            </w:tcBorders>
          </w:tcPr>
          <w:p w14:paraId="64EB2D4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BA1E166" w14:textId="77777777" w:rsidTr="00B34D1F">
        <w:tc>
          <w:tcPr>
            <w:tcW w:w="2547" w:type="dxa"/>
            <w:vMerge/>
            <w:tcBorders>
              <w:right w:val="single" w:sz="4" w:space="0" w:color="auto"/>
            </w:tcBorders>
          </w:tcPr>
          <w:p w14:paraId="20EC0136"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bl>
    <w:p w14:paraId="6C50E895"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234"/>
        <w:gridCol w:w="4812"/>
      </w:tblGrid>
      <w:tr w:rsidR="00EE3697" w:rsidRPr="00F93A90" w14:paraId="13636425" w14:textId="77777777" w:rsidTr="003545E4">
        <w:trPr>
          <w:trHeight w:val="300"/>
        </w:trPr>
        <w:tc>
          <w:tcPr>
            <w:tcW w:w="9634" w:type="dxa"/>
            <w:gridSpan w:val="3"/>
          </w:tcPr>
          <w:p w14:paraId="76F796DC"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2. ATSAKINGI ASMENYS</w:t>
            </w:r>
          </w:p>
        </w:tc>
      </w:tr>
      <w:tr w:rsidR="00EE3697" w:rsidRPr="00F93A90" w14:paraId="1E82C374" w14:textId="77777777" w:rsidTr="00F93A90">
        <w:trPr>
          <w:trHeight w:val="300"/>
        </w:trPr>
        <w:tc>
          <w:tcPr>
            <w:tcW w:w="2588" w:type="dxa"/>
          </w:tcPr>
          <w:p w14:paraId="67059A68" w14:textId="4A85DAC4"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2.1. Pirkėjo kontaktiniai asmenys, atsakingi už Sutarties vykdymą, Prekių priėmimą, Sąska</w:t>
            </w:r>
            <w:r w:rsidR="00B11C4C" w:rsidRPr="00F93A90">
              <w:rPr>
                <w:rFonts w:ascii="Arial" w:hAnsi="Arial" w:cs="Arial"/>
                <w:b/>
                <w:bCs/>
                <w:kern w:val="2"/>
                <w:sz w:val="22"/>
                <w:szCs w:val="22"/>
              </w:rPr>
              <w:t>itų per informacinę sistemą SABIS</w:t>
            </w:r>
            <w:r w:rsidRPr="00F93A90">
              <w:rPr>
                <w:rFonts w:ascii="Arial" w:hAnsi="Arial" w:cs="Arial"/>
                <w:b/>
                <w:bCs/>
                <w:kern w:val="2"/>
                <w:sz w:val="22"/>
                <w:szCs w:val="22"/>
              </w:rPr>
              <w:t xml:space="preserve"> priėmimą</w:t>
            </w:r>
          </w:p>
        </w:tc>
        <w:tc>
          <w:tcPr>
            <w:tcW w:w="7046" w:type="dxa"/>
            <w:gridSpan w:val="2"/>
          </w:tcPr>
          <w:p w14:paraId="0C0ADBC5" w14:textId="21D5CA32" w:rsidR="00EF67CB" w:rsidRPr="00F93A90" w:rsidRDefault="00E371F2" w:rsidP="000A555C">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2.1.1</w:t>
            </w:r>
            <w:r w:rsidR="008A4EC4" w:rsidRPr="00F93A90">
              <w:rPr>
                <w:rFonts w:ascii="Arial" w:hAnsi="Arial" w:cs="Arial"/>
                <w:color w:val="000000" w:themeColor="text1"/>
                <w:kern w:val="2"/>
                <w:sz w:val="22"/>
                <w:szCs w:val="22"/>
              </w:rPr>
              <w:t xml:space="preserve">. Už sutarties vykdymą ir </w:t>
            </w:r>
            <w:r w:rsidR="002F2BBB" w:rsidRPr="00F93A90">
              <w:rPr>
                <w:rFonts w:ascii="Arial" w:hAnsi="Arial" w:cs="Arial"/>
                <w:color w:val="000000" w:themeColor="text1"/>
                <w:kern w:val="2"/>
                <w:sz w:val="22"/>
                <w:szCs w:val="22"/>
              </w:rPr>
              <w:t xml:space="preserve">prekių </w:t>
            </w:r>
            <w:r w:rsidR="008A4EC4" w:rsidRPr="00F93A90">
              <w:rPr>
                <w:rFonts w:ascii="Arial" w:hAnsi="Arial" w:cs="Arial"/>
                <w:color w:val="000000" w:themeColor="text1"/>
                <w:kern w:val="2"/>
                <w:sz w:val="22"/>
                <w:szCs w:val="22"/>
              </w:rPr>
              <w:t xml:space="preserve">priėmimą atsakingas asmuo </w:t>
            </w:r>
            <w:r w:rsidRPr="00F93A90">
              <w:rPr>
                <w:rFonts w:ascii="Arial" w:hAnsi="Arial" w:cs="Arial"/>
                <w:color w:val="000000" w:themeColor="text1"/>
                <w:kern w:val="2"/>
                <w:sz w:val="22"/>
                <w:szCs w:val="22"/>
              </w:rPr>
              <w:t>.</w:t>
            </w:r>
            <w:r w:rsidR="00DF7F7B" w:rsidRPr="00F93A90">
              <w:rPr>
                <w:rFonts w:ascii="Arial" w:hAnsi="Arial" w:cs="Arial"/>
                <w:color w:val="000000" w:themeColor="text1"/>
                <w:kern w:val="2"/>
                <w:sz w:val="22"/>
                <w:szCs w:val="22"/>
              </w:rPr>
              <w:t>..............................</w:t>
            </w:r>
            <w:r w:rsidR="00D27EB4" w:rsidRPr="00F93A90">
              <w:rPr>
                <w:rFonts w:ascii="Arial" w:hAnsi="Arial" w:cs="Arial"/>
                <w:color w:val="000000" w:themeColor="text1"/>
                <w:kern w:val="2"/>
                <w:sz w:val="22"/>
                <w:szCs w:val="22"/>
              </w:rPr>
              <w:t xml:space="preserve"> skyriaus </w:t>
            </w:r>
            <w:r w:rsidR="00431085"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 tel. +</w:t>
            </w:r>
            <w:r w:rsidR="00327C7C" w:rsidRPr="00F93A90">
              <w:rPr>
                <w:rFonts w:ascii="Arial" w:hAnsi="Arial" w:cs="Arial"/>
                <w:color w:val="000000" w:themeColor="text1"/>
                <w:kern w:val="2"/>
                <w:sz w:val="22"/>
                <w:szCs w:val="22"/>
              </w:rPr>
              <w:t>370</w:t>
            </w:r>
            <w:r w:rsidR="00431085" w:rsidRPr="00F93A90">
              <w:rPr>
                <w:rFonts w:ascii="Arial" w:hAnsi="Arial" w:cs="Arial"/>
                <w:color w:val="000000" w:themeColor="text1"/>
                <w:kern w:val="2"/>
                <w:sz w:val="22"/>
                <w:szCs w:val="22"/>
              </w:rPr>
              <w:t>..</w:t>
            </w:r>
            <w:r w:rsidRPr="00F93A90">
              <w:rPr>
                <w:rFonts w:ascii="Arial" w:hAnsi="Arial" w:cs="Arial"/>
                <w:color w:val="000000" w:themeColor="text1"/>
                <w:kern w:val="2"/>
                <w:sz w:val="22"/>
                <w:szCs w:val="22"/>
              </w:rPr>
              <w:t>..................</w:t>
            </w:r>
            <w:r w:rsidR="00431085" w:rsidRPr="00F93A90">
              <w:rPr>
                <w:rFonts w:ascii="Arial" w:hAnsi="Arial" w:cs="Arial"/>
                <w:color w:val="000000" w:themeColor="text1"/>
                <w:kern w:val="2"/>
                <w:sz w:val="22"/>
                <w:szCs w:val="22"/>
              </w:rPr>
              <w:t>...</w:t>
            </w:r>
            <w:r w:rsidR="005339DE" w:rsidRPr="00F93A90">
              <w:rPr>
                <w:rFonts w:ascii="Arial" w:hAnsi="Arial" w:cs="Arial"/>
                <w:color w:val="000000" w:themeColor="text1"/>
                <w:kern w:val="2"/>
                <w:sz w:val="22"/>
                <w:szCs w:val="22"/>
              </w:rPr>
              <w:t>,</w:t>
            </w:r>
            <w:r w:rsidR="00BA0145" w:rsidRPr="00F93A90">
              <w:rPr>
                <w:rFonts w:ascii="Arial" w:hAnsi="Arial" w:cs="Arial"/>
                <w:color w:val="000000" w:themeColor="text1"/>
                <w:kern w:val="2"/>
                <w:sz w:val="22"/>
                <w:szCs w:val="22"/>
              </w:rPr>
              <w:t xml:space="preserve"> </w:t>
            </w:r>
          </w:p>
          <w:p w14:paraId="2E191EE4" w14:textId="324F9F5E" w:rsidR="00EE3697" w:rsidRPr="00F93A90" w:rsidRDefault="00BA0145" w:rsidP="00EE3697">
            <w:pPr>
              <w:rPr>
                <w:rFonts w:ascii="Arial" w:hAnsi="Arial" w:cs="Arial"/>
                <w:color w:val="000000" w:themeColor="text1"/>
                <w:kern w:val="2"/>
                <w:sz w:val="22"/>
                <w:szCs w:val="22"/>
              </w:rPr>
            </w:pPr>
            <w:r w:rsidRPr="00F93A90">
              <w:rPr>
                <w:rFonts w:ascii="Arial" w:hAnsi="Arial" w:cs="Arial"/>
                <w:color w:val="000000" w:themeColor="text1"/>
                <w:kern w:val="2"/>
                <w:sz w:val="22"/>
                <w:szCs w:val="22"/>
              </w:rPr>
              <w:t xml:space="preserve">el. p.: </w:t>
            </w:r>
            <w:hyperlink r:id="rId12" w:history="1">
              <w:r w:rsidR="00E05045" w:rsidRPr="00F93A90">
                <w:rPr>
                  <w:rStyle w:val="Hipersaitas"/>
                  <w:rFonts w:ascii="Arial" w:hAnsi="Arial" w:cs="Arial"/>
                  <w:sz w:val="22"/>
                  <w:szCs w:val="22"/>
                </w:rPr>
                <w:t>.......................</w:t>
              </w:r>
              <w:r w:rsidR="00E05045" w:rsidRPr="00F93A90">
                <w:rPr>
                  <w:rStyle w:val="Hipersaitas"/>
                  <w:rFonts w:ascii="Arial" w:hAnsi="Arial" w:cs="Arial"/>
                  <w:kern w:val="2"/>
                  <w:sz w:val="22"/>
                  <w:szCs w:val="22"/>
                </w:rPr>
                <w:t>@santa.lt</w:t>
              </w:r>
            </w:hyperlink>
            <w:r w:rsidR="00EF67CB" w:rsidRPr="00F93A90">
              <w:rPr>
                <w:rFonts w:ascii="Arial" w:hAnsi="Arial" w:cs="Arial"/>
                <w:sz w:val="22"/>
                <w:szCs w:val="22"/>
              </w:rPr>
              <w:t xml:space="preserve"> </w:t>
            </w:r>
            <w:r w:rsidR="005339DE" w:rsidRPr="00F93A90">
              <w:rPr>
                <w:rFonts w:ascii="Arial" w:hAnsi="Arial" w:cs="Arial"/>
                <w:kern w:val="2"/>
                <w:sz w:val="22"/>
                <w:szCs w:val="22"/>
              </w:rPr>
              <w:t xml:space="preserve"> </w:t>
            </w:r>
          </w:p>
          <w:p w14:paraId="5A574F4E" w14:textId="77777777" w:rsidR="00327C7C" w:rsidRPr="00F93A90" w:rsidRDefault="00327C7C" w:rsidP="00EE3697">
            <w:pPr>
              <w:rPr>
                <w:rFonts w:ascii="Arial" w:hAnsi="Arial" w:cs="Arial"/>
                <w:color w:val="000000" w:themeColor="text1"/>
                <w:kern w:val="2"/>
                <w:sz w:val="22"/>
                <w:szCs w:val="22"/>
              </w:rPr>
            </w:pPr>
          </w:p>
          <w:p w14:paraId="5D01861C" w14:textId="0AA40491" w:rsidR="00BA0145" w:rsidRPr="00F93A90" w:rsidRDefault="00E371F2" w:rsidP="008A4EC4">
            <w:pPr>
              <w:rPr>
                <w:rFonts w:ascii="Arial" w:hAnsi="Arial" w:cs="Arial"/>
                <w:color w:val="4472C4"/>
                <w:kern w:val="2"/>
                <w:sz w:val="22"/>
                <w:szCs w:val="22"/>
              </w:rPr>
            </w:pPr>
            <w:r w:rsidRPr="00F93A90">
              <w:rPr>
                <w:rFonts w:ascii="Arial" w:hAnsi="Arial" w:cs="Arial"/>
                <w:color w:val="000000" w:themeColor="text1"/>
                <w:kern w:val="2"/>
                <w:sz w:val="22"/>
                <w:szCs w:val="22"/>
              </w:rPr>
              <w:t>2.1.2.</w:t>
            </w:r>
            <w:r w:rsidR="0061230E"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Sąskaitų priėmimas: Finansinės apskaitos skyrius, tel.</w:t>
            </w:r>
            <w:r w:rsidR="003545E4"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lang w:val="en-US"/>
              </w:rPr>
              <w:t>+</w:t>
            </w:r>
            <w:r w:rsidRPr="00F93A90">
              <w:rPr>
                <w:rFonts w:ascii="Arial" w:hAnsi="Arial" w:cs="Arial"/>
                <w:color w:val="000000" w:themeColor="text1"/>
                <w:kern w:val="2"/>
                <w:sz w:val="22"/>
                <w:szCs w:val="22"/>
                <w:lang w:val="en-US"/>
              </w:rPr>
              <w:t>37</w:t>
            </w:r>
            <w:r w:rsidR="00304C23" w:rsidRPr="00F93A90">
              <w:rPr>
                <w:rFonts w:ascii="Arial" w:hAnsi="Arial" w:cs="Arial"/>
                <w:color w:val="000000" w:themeColor="text1"/>
                <w:kern w:val="2"/>
                <w:sz w:val="22"/>
                <w:szCs w:val="22"/>
                <w:lang w:val="en-US"/>
              </w:rPr>
              <w:t>0</w:t>
            </w:r>
            <w:r w:rsidRPr="00F93A90">
              <w:rPr>
                <w:rFonts w:ascii="Arial" w:hAnsi="Arial" w:cs="Arial"/>
                <w:color w:val="000000" w:themeColor="text1"/>
                <w:kern w:val="2"/>
                <w:sz w:val="22"/>
                <w:szCs w:val="22"/>
                <w:lang w:val="en-US"/>
              </w:rPr>
              <w:t>……………</w:t>
            </w:r>
            <w:r w:rsidR="00BA0145" w:rsidRPr="00F93A90">
              <w:rPr>
                <w:rFonts w:ascii="Arial" w:hAnsi="Arial" w:cs="Arial"/>
                <w:color w:val="000000" w:themeColor="text1"/>
                <w:kern w:val="2"/>
                <w:sz w:val="22"/>
                <w:szCs w:val="22"/>
                <w:lang w:val="en-US"/>
              </w:rPr>
              <w:t>.</w:t>
            </w:r>
          </w:p>
        </w:tc>
      </w:tr>
      <w:tr w:rsidR="00EE3697" w:rsidRPr="00F93A90" w14:paraId="2415AF36" w14:textId="77777777" w:rsidTr="00F93A90">
        <w:trPr>
          <w:trHeight w:val="300"/>
        </w:trPr>
        <w:tc>
          <w:tcPr>
            <w:tcW w:w="2588" w:type="dxa"/>
          </w:tcPr>
          <w:p w14:paraId="1991067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2.2. Tiekėjo kontaktiniai asmenys, atsakingi už Sutarties vykdymą</w:t>
            </w:r>
          </w:p>
        </w:tc>
        <w:tc>
          <w:tcPr>
            <w:tcW w:w="7046" w:type="dxa"/>
            <w:gridSpan w:val="2"/>
          </w:tcPr>
          <w:p w14:paraId="6BB1EE73" w14:textId="42DD023F" w:rsidR="00EE3697" w:rsidRPr="00F93A90" w:rsidRDefault="00401327" w:rsidP="00EE3697">
            <w:pPr>
              <w:rPr>
                <w:rFonts w:ascii="Arial" w:hAnsi="Arial" w:cs="Arial"/>
                <w:color w:val="4472C4"/>
                <w:kern w:val="2"/>
                <w:sz w:val="22"/>
                <w:szCs w:val="22"/>
              </w:rPr>
            </w:pPr>
            <w:r w:rsidRPr="00F93A90">
              <w:rPr>
                <w:rFonts w:ascii="Arial" w:hAnsi="Arial" w:cs="Arial"/>
                <w:color w:val="0070C0"/>
                <w:sz w:val="22"/>
                <w:szCs w:val="22"/>
              </w:rPr>
              <w:t>[įrašyti]</w:t>
            </w:r>
          </w:p>
        </w:tc>
      </w:tr>
      <w:tr w:rsidR="00EE3697" w:rsidRPr="00F93A90" w14:paraId="70610BBB" w14:textId="77777777" w:rsidTr="003545E4">
        <w:trPr>
          <w:trHeight w:val="300"/>
        </w:trPr>
        <w:tc>
          <w:tcPr>
            <w:tcW w:w="9634" w:type="dxa"/>
            <w:gridSpan w:val="3"/>
          </w:tcPr>
          <w:p w14:paraId="6EEF60CA"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3. SUTARTIES DALYKAS</w:t>
            </w:r>
          </w:p>
        </w:tc>
      </w:tr>
      <w:tr w:rsidR="00EE3697" w:rsidRPr="00F93A90" w14:paraId="09A02428" w14:textId="77777777" w:rsidTr="00F93A90">
        <w:trPr>
          <w:trHeight w:val="300"/>
        </w:trPr>
        <w:tc>
          <w:tcPr>
            <w:tcW w:w="2588" w:type="dxa"/>
          </w:tcPr>
          <w:p w14:paraId="560C09E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 xml:space="preserve">3.1. Sutarties dalykas </w:t>
            </w:r>
          </w:p>
        </w:tc>
        <w:tc>
          <w:tcPr>
            <w:tcW w:w="7046" w:type="dxa"/>
            <w:gridSpan w:val="2"/>
          </w:tcPr>
          <w:p w14:paraId="5AC9C53A" w14:textId="3F82B735" w:rsidR="00EE3697" w:rsidRPr="00040028" w:rsidRDefault="00EE3697" w:rsidP="0060245D">
            <w:pPr>
              <w:jc w:val="both"/>
              <w:rPr>
                <w:rFonts w:ascii="Arial" w:hAnsi="Arial" w:cs="Arial"/>
                <w:color w:val="000000"/>
                <w:kern w:val="2"/>
                <w:sz w:val="22"/>
                <w:szCs w:val="22"/>
              </w:rPr>
            </w:pPr>
            <w:r w:rsidRPr="00040028">
              <w:rPr>
                <w:rFonts w:ascii="Arial" w:hAnsi="Arial" w:cs="Arial"/>
                <w:kern w:val="2"/>
                <w:sz w:val="22"/>
                <w:szCs w:val="22"/>
              </w:rPr>
              <w:t>Tiekėjas įsipareigoja Sutartyje numatytomis sąlygomis p</w:t>
            </w:r>
            <w:r w:rsidR="00094303" w:rsidRPr="00040028">
              <w:rPr>
                <w:rFonts w:ascii="Arial" w:hAnsi="Arial" w:cs="Arial"/>
                <w:kern w:val="2"/>
                <w:sz w:val="22"/>
                <w:szCs w:val="22"/>
              </w:rPr>
              <w:t>erduo</w:t>
            </w:r>
            <w:r w:rsidRPr="00040028">
              <w:rPr>
                <w:rFonts w:ascii="Arial" w:hAnsi="Arial" w:cs="Arial"/>
                <w:kern w:val="2"/>
                <w:sz w:val="22"/>
                <w:szCs w:val="22"/>
              </w:rPr>
              <w:t>ti</w:t>
            </w:r>
            <w:r w:rsidR="00902FDE" w:rsidRPr="00040028">
              <w:rPr>
                <w:rFonts w:ascii="Arial" w:hAnsi="Arial" w:cs="Arial"/>
                <w:kern w:val="2"/>
                <w:sz w:val="22"/>
                <w:szCs w:val="22"/>
              </w:rPr>
              <w:t xml:space="preserve"> Pirkėj</w:t>
            </w:r>
            <w:r w:rsidR="008F2F67" w:rsidRPr="00040028">
              <w:rPr>
                <w:rFonts w:ascii="Arial" w:hAnsi="Arial" w:cs="Arial"/>
                <w:kern w:val="2"/>
                <w:sz w:val="22"/>
                <w:szCs w:val="22"/>
              </w:rPr>
              <w:t>ui</w:t>
            </w:r>
            <w:r w:rsidR="006B28AE" w:rsidRPr="00040028">
              <w:rPr>
                <w:rFonts w:ascii="Arial" w:hAnsi="Arial" w:cs="Arial"/>
                <w:kern w:val="2"/>
                <w:sz w:val="22"/>
                <w:szCs w:val="22"/>
              </w:rPr>
              <w:t xml:space="preserve"> </w:t>
            </w:r>
            <w:r w:rsidR="002A60FD">
              <w:rPr>
                <w:rFonts w:ascii="Arial" w:hAnsi="Arial" w:cs="Arial"/>
                <w:kern w:val="2"/>
                <w:sz w:val="22"/>
                <w:szCs w:val="22"/>
              </w:rPr>
              <w:t>..........................</w:t>
            </w:r>
            <w:r w:rsidR="008235E2" w:rsidRPr="008235E2">
              <w:rPr>
                <w:rFonts w:ascii="Arial" w:hAnsi="Arial" w:cs="Arial"/>
                <w:sz w:val="22"/>
                <w:szCs w:val="22"/>
              </w:rPr>
              <w:t xml:space="preserve"> </w:t>
            </w:r>
            <w:r w:rsidR="00401327" w:rsidRPr="00040028">
              <w:rPr>
                <w:rFonts w:ascii="Arial" w:hAnsi="Arial" w:cs="Arial"/>
                <w:kern w:val="2"/>
                <w:sz w:val="22"/>
                <w:szCs w:val="22"/>
              </w:rPr>
              <w:t>(toliau – Prekė</w:t>
            </w:r>
            <w:r w:rsidR="00581BF5" w:rsidRPr="00040028">
              <w:rPr>
                <w:rFonts w:ascii="Arial" w:hAnsi="Arial" w:cs="Arial"/>
                <w:kern w:val="2"/>
                <w:sz w:val="22"/>
                <w:szCs w:val="22"/>
              </w:rPr>
              <w:t>s</w:t>
            </w:r>
            <w:r w:rsidR="00401327" w:rsidRPr="00040028">
              <w:rPr>
                <w:rFonts w:ascii="Arial" w:hAnsi="Arial" w:cs="Arial"/>
                <w:kern w:val="2"/>
                <w:sz w:val="22"/>
                <w:szCs w:val="22"/>
              </w:rPr>
              <w:t xml:space="preserve">). </w:t>
            </w:r>
            <w:r w:rsidR="00F0024B" w:rsidRPr="00040028">
              <w:rPr>
                <w:rFonts w:ascii="Arial" w:hAnsi="Arial" w:cs="Arial"/>
                <w:kern w:val="2"/>
                <w:sz w:val="22"/>
                <w:szCs w:val="22"/>
              </w:rPr>
              <w:t xml:space="preserve">Išsamus </w:t>
            </w:r>
            <w:r w:rsidR="00551FA8" w:rsidRPr="00040028">
              <w:rPr>
                <w:rFonts w:ascii="Arial" w:hAnsi="Arial" w:cs="Arial"/>
                <w:kern w:val="2"/>
                <w:sz w:val="22"/>
                <w:szCs w:val="22"/>
              </w:rPr>
              <w:t>Prek</w:t>
            </w:r>
            <w:r w:rsidR="00581BF5" w:rsidRPr="00040028">
              <w:rPr>
                <w:rFonts w:ascii="Arial" w:hAnsi="Arial" w:cs="Arial"/>
                <w:kern w:val="2"/>
                <w:sz w:val="22"/>
                <w:szCs w:val="22"/>
              </w:rPr>
              <w:t>ių</w:t>
            </w:r>
            <w:r w:rsidR="00551FA8" w:rsidRPr="00040028">
              <w:rPr>
                <w:rFonts w:ascii="Arial" w:hAnsi="Arial" w:cs="Arial"/>
                <w:kern w:val="2"/>
                <w:sz w:val="22"/>
                <w:szCs w:val="22"/>
              </w:rPr>
              <w:t xml:space="preserve"> aprašymas ir kiti reikalavimai tiekiam</w:t>
            </w:r>
            <w:r w:rsidR="00581BF5" w:rsidRPr="00040028">
              <w:rPr>
                <w:rFonts w:ascii="Arial" w:hAnsi="Arial" w:cs="Arial"/>
                <w:kern w:val="2"/>
                <w:sz w:val="22"/>
                <w:szCs w:val="22"/>
              </w:rPr>
              <w:t>oms</w:t>
            </w:r>
            <w:r w:rsidR="00551FA8" w:rsidRPr="00040028">
              <w:rPr>
                <w:rFonts w:ascii="Arial" w:hAnsi="Arial" w:cs="Arial"/>
                <w:kern w:val="2"/>
                <w:sz w:val="22"/>
                <w:szCs w:val="22"/>
              </w:rPr>
              <w:t xml:space="preserve"> Prek</w:t>
            </w:r>
            <w:r w:rsidR="00581BF5" w:rsidRPr="00040028">
              <w:rPr>
                <w:rFonts w:ascii="Arial" w:hAnsi="Arial" w:cs="Arial"/>
                <w:kern w:val="2"/>
                <w:sz w:val="22"/>
                <w:szCs w:val="22"/>
              </w:rPr>
              <w:t>ėms</w:t>
            </w:r>
            <w:r w:rsidR="00551FA8" w:rsidRPr="00040028">
              <w:rPr>
                <w:rFonts w:ascii="Arial" w:hAnsi="Arial" w:cs="Arial"/>
                <w:kern w:val="2"/>
                <w:sz w:val="22"/>
                <w:szCs w:val="22"/>
              </w:rPr>
              <w:t xml:space="preserve"> nustatyti </w:t>
            </w:r>
            <w:r w:rsidR="00F4106F" w:rsidRPr="00040028">
              <w:rPr>
                <w:rFonts w:ascii="Arial" w:hAnsi="Arial" w:cs="Arial"/>
                <w:kern w:val="2"/>
                <w:sz w:val="22"/>
                <w:szCs w:val="22"/>
              </w:rPr>
              <w:t>šioje Sutartyje ir</w:t>
            </w:r>
            <w:r w:rsidR="00F4106F" w:rsidRPr="00040028">
              <w:rPr>
                <w:rFonts w:ascii="Arial" w:hAnsi="Arial" w:cs="Arial"/>
                <w:color w:val="FF0000"/>
                <w:kern w:val="2"/>
                <w:sz w:val="22"/>
                <w:szCs w:val="22"/>
              </w:rPr>
              <w:t xml:space="preserve"> </w:t>
            </w:r>
            <w:r w:rsidR="00551FA8" w:rsidRPr="00040028">
              <w:rPr>
                <w:rFonts w:ascii="Arial" w:hAnsi="Arial" w:cs="Arial"/>
                <w:kern w:val="2"/>
                <w:sz w:val="22"/>
                <w:szCs w:val="22"/>
              </w:rPr>
              <w:t>Sutarties priede Nr. 1 „</w:t>
            </w:r>
            <w:r w:rsidR="00E05045" w:rsidRPr="00040028">
              <w:rPr>
                <w:rFonts w:ascii="Arial" w:hAnsi="Arial" w:cs="Arial"/>
                <w:kern w:val="2"/>
                <w:sz w:val="22"/>
                <w:szCs w:val="22"/>
              </w:rPr>
              <w:t>Techninė specifikacija</w:t>
            </w:r>
            <w:r w:rsidR="007F6140" w:rsidRPr="00040028">
              <w:rPr>
                <w:rFonts w:ascii="Arial" w:hAnsi="Arial" w:cs="Arial"/>
                <w:kern w:val="2"/>
                <w:sz w:val="22"/>
                <w:szCs w:val="22"/>
              </w:rPr>
              <w:t xml:space="preserve"> ir įkainiai</w:t>
            </w:r>
            <w:r w:rsidR="00551FA8" w:rsidRPr="00040028">
              <w:rPr>
                <w:rFonts w:ascii="Arial" w:hAnsi="Arial" w:cs="Arial"/>
                <w:kern w:val="2"/>
                <w:sz w:val="22"/>
                <w:szCs w:val="22"/>
              </w:rPr>
              <w:t>“ (toliau –</w:t>
            </w:r>
            <w:r w:rsidR="00E05045" w:rsidRPr="00040028">
              <w:rPr>
                <w:rFonts w:ascii="Arial" w:hAnsi="Arial" w:cs="Arial"/>
                <w:kern w:val="2"/>
                <w:sz w:val="22"/>
                <w:szCs w:val="22"/>
              </w:rPr>
              <w:t xml:space="preserve"> Techninė specifikacija</w:t>
            </w:r>
            <w:r w:rsidR="00551FA8" w:rsidRPr="00040028">
              <w:rPr>
                <w:rFonts w:ascii="Arial" w:hAnsi="Arial" w:cs="Arial"/>
                <w:kern w:val="2"/>
                <w:sz w:val="22"/>
                <w:szCs w:val="22"/>
              </w:rPr>
              <w:t xml:space="preserve">) </w:t>
            </w:r>
            <w:r w:rsidR="006B28AE" w:rsidRPr="00040028">
              <w:rPr>
                <w:rFonts w:ascii="Arial" w:hAnsi="Arial" w:cs="Arial"/>
                <w:kern w:val="2"/>
                <w:sz w:val="22"/>
                <w:szCs w:val="22"/>
              </w:rPr>
              <w:t xml:space="preserve"> </w:t>
            </w:r>
            <w:r w:rsidR="007C2C53" w:rsidRPr="00040028">
              <w:rPr>
                <w:rFonts w:ascii="Arial" w:hAnsi="Arial" w:cs="Arial"/>
                <w:kern w:val="2"/>
                <w:sz w:val="22"/>
                <w:szCs w:val="22"/>
              </w:rPr>
              <w:t xml:space="preserve"> </w:t>
            </w:r>
          </w:p>
        </w:tc>
      </w:tr>
      <w:tr w:rsidR="00EE3697" w:rsidRPr="00F93A90" w14:paraId="73F14574" w14:textId="77777777" w:rsidTr="00F93A90">
        <w:trPr>
          <w:trHeight w:val="300"/>
        </w:trPr>
        <w:tc>
          <w:tcPr>
            <w:tcW w:w="2588" w:type="dxa"/>
          </w:tcPr>
          <w:p w14:paraId="5F97BD17" w14:textId="26B04DA0"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3.2. Pirkimo</w:t>
            </w:r>
            <w:r w:rsidR="00B46F5C" w:rsidRPr="00F93A90">
              <w:rPr>
                <w:rFonts w:ascii="Arial" w:hAnsi="Arial" w:cs="Arial"/>
                <w:b/>
                <w:bCs/>
                <w:kern w:val="2"/>
                <w:sz w:val="22"/>
                <w:szCs w:val="22"/>
              </w:rPr>
              <w:t xml:space="preserve"> pavadinimas ir</w:t>
            </w:r>
            <w:r w:rsidRPr="00F93A90">
              <w:rPr>
                <w:rFonts w:ascii="Arial" w:hAnsi="Arial" w:cs="Arial"/>
                <w:b/>
                <w:bCs/>
                <w:kern w:val="2"/>
                <w:sz w:val="22"/>
                <w:szCs w:val="22"/>
              </w:rPr>
              <w:t xml:space="preserve"> numeris</w:t>
            </w:r>
          </w:p>
        </w:tc>
        <w:tc>
          <w:tcPr>
            <w:tcW w:w="7046" w:type="dxa"/>
            <w:gridSpan w:val="2"/>
          </w:tcPr>
          <w:p w14:paraId="5B3DFBC9" w14:textId="764667D1" w:rsidR="00EE3697" w:rsidRPr="00F93A90" w:rsidRDefault="002A60FD" w:rsidP="00FB11C9">
            <w:pPr>
              <w:jc w:val="both"/>
              <w:rPr>
                <w:rFonts w:ascii="Arial" w:hAnsi="Arial" w:cs="Arial"/>
                <w:kern w:val="2"/>
                <w:sz w:val="22"/>
                <w:szCs w:val="22"/>
              </w:rPr>
            </w:pPr>
            <w:r w:rsidRPr="002A60FD">
              <w:rPr>
                <w:rFonts w:ascii="Arial" w:hAnsi="Arial" w:cs="Arial"/>
                <w:color w:val="000000" w:themeColor="text1"/>
                <w:sz w:val="22"/>
                <w:szCs w:val="22"/>
              </w:rPr>
              <w:t>Paviršių ir rankų dezinfekcijos priemonės (12470)</w:t>
            </w:r>
            <w:r w:rsidR="00D32342" w:rsidRPr="00F93A90">
              <w:rPr>
                <w:rFonts w:ascii="Arial" w:hAnsi="Arial" w:cs="Arial"/>
                <w:bCs/>
                <w:caps/>
                <w:sz w:val="22"/>
                <w:szCs w:val="22"/>
              </w:rPr>
              <w:t>,</w:t>
            </w:r>
            <w:r w:rsidR="00592823" w:rsidRPr="00F93A90">
              <w:rPr>
                <w:rFonts w:ascii="Arial" w:hAnsi="Arial" w:cs="Arial"/>
                <w:color w:val="000000"/>
                <w:sz w:val="22"/>
                <w:szCs w:val="22"/>
              </w:rPr>
              <w:t xml:space="preserve"> </w:t>
            </w:r>
            <w:r w:rsidR="00401327" w:rsidRPr="00F93A90">
              <w:rPr>
                <w:rFonts w:ascii="Arial" w:hAnsi="Arial" w:cs="Arial"/>
                <w:color w:val="000000"/>
                <w:sz w:val="22"/>
                <w:szCs w:val="22"/>
              </w:rPr>
              <w:t xml:space="preserve">CVP IS Nr. </w:t>
            </w:r>
            <w:r w:rsidR="00401327" w:rsidRPr="00F93A90">
              <w:rPr>
                <w:rFonts w:ascii="Arial" w:hAnsi="Arial" w:cs="Arial"/>
                <w:color w:val="0070C0"/>
                <w:sz w:val="22"/>
                <w:szCs w:val="22"/>
              </w:rPr>
              <w:t>[įrašyti]</w:t>
            </w:r>
            <w:r w:rsidR="005E41CA" w:rsidRPr="00F93A90">
              <w:rPr>
                <w:rFonts w:ascii="Arial" w:hAnsi="Arial" w:cs="Arial"/>
                <w:color w:val="0070C0"/>
                <w:sz w:val="22"/>
                <w:szCs w:val="22"/>
              </w:rPr>
              <w:t xml:space="preserve"> </w:t>
            </w:r>
          </w:p>
        </w:tc>
      </w:tr>
      <w:tr w:rsidR="00EE3697" w:rsidRPr="00F93A90" w14:paraId="64E29523" w14:textId="77777777" w:rsidTr="00F93A90">
        <w:trPr>
          <w:trHeight w:val="300"/>
        </w:trPr>
        <w:tc>
          <w:tcPr>
            <w:tcW w:w="2588" w:type="dxa"/>
          </w:tcPr>
          <w:p w14:paraId="0A026183"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3.3. Informacija apie Europos Sąjungos lėšomis finansuojamą projektą arba kitą projektą</w:t>
            </w:r>
          </w:p>
        </w:tc>
        <w:tc>
          <w:tcPr>
            <w:tcW w:w="7046" w:type="dxa"/>
            <w:gridSpan w:val="2"/>
          </w:tcPr>
          <w:p w14:paraId="1863A77F"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421D82DC" w14:textId="77777777" w:rsidR="00EE3697" w:rsidRPr="00F93A90" w:rsidRDefault="00EE3697" w:rsidP="00EE3697">
            <w:pPr>
              <w:rPr>
                <w:rFonts w:ascii="Arial" w:hAnsi="Arial" w:cs="Arial"/>
                <w:kern w:val="2"/>
                <w:sz w:val="22"/>
                <w:szCs w:val="22"/>
              </w:rPr>
            </w:pPr>
          </w:p>
          <w:p w14:paraId="55CE42B9" w14:textId="6C5E5D51" w:rsidR="00EE3697" w:rsidRPr="00F93A90" w:rsidRDefault="00EE3697" w:rsidP="00EE3697">
            <w:pPr>
              <w:rPr>
                <w:rFonts w:ascii="Arial" w:hAnsi="Arial" w:cs="Arial"/>
                <w:kern w:val="2"/>
                <w:sz w:val="22"/>
                <w:szCs w:val="22"/>
              </w:rPr>
            </w:pPr>
          </w:p>
        </w:tc>
      </w:tr>
      <w:tr w:rsidR="00EE3697" w:rsidRPr="00F93A90" w14:paraId="4B7FD37D" w14:textId="77777777" w:rsidTr="003545E4">
        <w:trPr>
          <w:trHeight w:val="300"/>
        </w:trPr>
        <w:tc>
          <w:tcPr>
            <w:tcW w:w="9634" w:type="dxa"/>
            <w:gridSpan w:val="3"/>
          </w:tcPr>
          <w:p w14:paraId="63804910"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4. PREKIŲ PRISTATYMO TERMINAI IR PREKIŲ PERDAVIMO - PRIĖMIMO TVARKA</w:t>
            </w:r>
          </w:p>
        </w:tc>
      </w:tr>
      <w:tr w:rsidR="00EE3697" w:rsidRPr="00F93A90" w14:paraId="667C2520" w14:textId="77777777" w:rsidTr="00F93A90">
        <w:trPr>
          <w:trHeight w:val="300"/>
        </w:trPr>
        <w:tc>
          <w:tcPr>
            <w:tcW w:w="2588" w:type="dxa"/>
          </w:tcPr>
          <w:p w14:paraId="1A1F9D15" w14:textId="2A155EC1" w:rsidR="00EE3697" w:rsidRPr="00F93A90" w:rsidRDefault="00EE3697" w:rsidP="00BE1FC4">
            <w:pPr>
              <w:rPr>
                <w:rFonts w:ascii="Arial" w:hAnsi="Arial" w:cs="Arial"/>
                <w:b/>
                <w:bCs/>
                <w:kern w:val="2"/>
                <w:sz w:val="22"/>
                <w:szCs w:val="22"/>
              </w:rPr>
            </w:pPr>
            <w:r w:rsidRPr="00F93A90">
              <w:rPr>
                <w:rFonts w:ascii="Arial" w:hAnsi="Arial" w:cs="Arial"/>
                <w:b/>
                <w:bCs/>
                <w:kern w:val="2"/>
                <w:sz w:val="22"/>
                <w:szCs w:val="22"/>
              </w:rPr>
              <w:t>4.1. Prekių pristatymo terminai, kai Prekės pristatomos dalimis</w:t>
            </w:r>
          </w:p>
        </w:tc>
        <w:tc>
          <w:tcPr>
            <w:tcW w:w="7046" w:type="dxa"/>
            <w:gridSpan w:val="2"/>
          </w:tcPr>
          <w:p w14:paraId="65C8E167" w14:textId="2369391E" w:rsidR="00EE3697" w:rsidRPr="002A60FD" w:rsidRDefault="00F54A90" w:rsidP="0028063E">
            <w:pPr>
              <w:jc w:val="both"/>
              <w:rPr>
                <w:rFonts w:ascii="Arial" w:hAnsi="Arial" w:cs="Arial"/>
                <w:kern w:val="2"/>
                <w:sz w:val="22"/>
                <w:szCs w:val="22"/>
              </w:rPr>
            </w:pPr>
            <w:r w:rsidRPr="00F93A90">
              <w:rPr>
                <w:rFonts w:ascii="Arial" w:hAnsi="Arial" w:cs="Arial"/>
                <w:kern w:val="2"/>
                <w:sz w:val="22"/>
                <w:szCs w:val="22"/>
              </w:rPr>
              <w:t>Tiekėjas</w:t>
            </w:r>
            <w:r w:rsidR="00410284" w:rsidRPr="00F93A90">
              <w:rPr>
                <w:rFonts w:ascii="Arial" w:hAnsi="Arial" w:cs="Arial"/>
                <w:kern w:val="2"/>
                <w:sz w:val="22"/>
                <w:szCs w:val="22"/>
              </w:rPr>
              <w:t xml:space="preserve"> pagal atskirą užsakymą</w:t>
            </w:r>
            <w:r w:rsidRPr="00F93A90">
              <w:rPr>
                <w:rFonts w:ascii="Arial" w:hAnsi="Arial" w:cs="Arial"/>
                <w:kern w:val="2"/>
                <w:sz w:val="22"/>
                <w:szCs w:val="22"/>
              </w:rPr>
              <w:t xml:space="preserve"> įsipareigoja pristatyti </w:t>
            </w:r>
            <w:r w:rsidR="00410284" w:rsidRPr="00F93A90">
              <w:rPr>
                <w:rFonts w:ascii="Arial" w:hAnsi="Arial" w:cs="Arial"/>
                <w:kern w:val="2"/>
                <w:sz w:val="22"/>
                <w:szCs w:val="22"/>
              </w:rPr>
              <w:t>Prekes</w:t>
            </w:r>
            <w:r w:rsidR="00410284" w:rsidRPr="00F93A90">
              <w:rPr>
                <w:rFonts w:ascii="Arial" w:hAnsi="Arial" w:cs="Arial"/>
                <w:b/>
                <w:bCs/>
                <w:kern w:val="2"/>
                <w:sz w:val="22"/>
                <w:szCs w:val="22"/>
              </w:rPr>
              <w:t xml:space="preserve"> </w:t>
            </w:r>
            <w:r w:rsidRPr="00F93A90">
              <w:rPr>
                <w:rFonts w:ascii="Arial" w:hAnsi="Arial" w:cs="Arial"/>
                <w:b/>
                <w:bCs/>
                <w:kern w:val="2"/>
                <w:sz w:val="22"/>
                <w:szCs w:val="22"/>
              </w:rPr>
              <w:t>ne vėliau kaip per</w:t>
            </w:r>
            <w:r w:rsidR="00FC73BC" w:rsidRPr="00F93A90">
              <w:rPr>
                <w:rFonts w:ascii="Arial" w:hAnsi="Arial" w:cs="Arial"/>
                <w:b/>
                <w:bCs/>
                <w:kern w:val="2"/>
                <w:sz w:val="22"/>
                <w:szCs w:val="22"/>
              </w:rPr>
              <w:t xml:space="preserve"> </w:t>
            </w:r>
            <w:r w:rsidR="002A60FD">
              <w:rPr>
                <w:rFonts w:ascii="Arial" w:hAnsi="Arial" w:cs="Arial"/>
                <w:b/>
                <w:bCs/>
                <w:kern w:val="2"/>
                <w:sz w:val="22"/>
                <w:szCs w:val="22"/>
              </w:rPr>
              <w:t>10</w:t>
            </w:r>
            <w:r w:rsidR="00FC73BC" w:rsidRPr="00F93A90">
              <w:rPr>
                <w:rFonts w:ascii="Arial" w:hAnsi="Arial" w:cs="Arial"/>
                <w:b/>
                <w:bCs/>
                <w:kern w:val="2"/>
                <w:sz w:val="22"/>
                <w:szCs w:val="22"/>
              </w:rPr>
              <w:t xml:space="preserve"> (</w:t>
            </w:r>
            <w:r w:rsidR="002A60FD">
              <w:rPr>
                <w:rFonts w:ascii="Arial" w:hAnsi="Arial" w:cs="Arial"/>
                <w:b/>
                <w:bCs/>
                <w:kern w:val="2"/>
                <w:sz w:val="22"/>
                <w:szCs w:val="22"/>
              </w:rPr>
              <w:t>dešimt</w:t>
            </w:r>
            <w:r w:rsidR="00FC73BC" w:rsidRPr="00F93A90">
              <w:rPr>
                <w:rFonts w:ascii="Arial" w:hAnsi="Arial" w:cs="Arial"/>
                <w:b/>
                <w:bCs/>
                <w:kern w:val="2"/>
                <w:sz w:val="22"/>
                <w:szCs w:val="22"/>
              </w:rPr>
              <w:t xml:space="preserve">) </w:t>
            </w:r>
            <w:r w:rsidR="00E316CC" w:rsidRPr="00F93A90">
              <w:rPr>
                <w:rFonts w:ascii="Arial" w:hAnsi="Arial" w:cs="Arial"/>
                <w:bCs/>
                <w:kern w:val="2"/>
                <w:sz w:val="22"/>
                <w:szCs w:val="22"/>
              </w:rPr>
              <w:t>darbo dien</w:t>
            </w:r>
            <w:r w:rsidR="008235E2">
              <w:rPr>
                <w:rFonts w:ascii="Arial" w:hAnsi="Arial" w:cs="Arial"/>
                <w:bCs/>
                <w:kern w:val="2"/>
                <w:sz w:val="22"/>
                <w:szCs w:val="22"/>
              </w:rPr>
              <w:t>ų</w:t>
            </w:r>
            <w:r w:rsidR="00922238" w:rsidRPr="00F93A90">
              <w:rPr>
                <w:rFonts w:ascii="Arial" w:hAnsi="Arial" w:cs="Arial"/>
                <w:kern w:val="2"/>
                <w:sz w:val="22"/>
                <w:szCs w:val="22"/>
              </w:rPr>
              <w:t xml:space="preserve"> nuo užsakymo pateikimo dienos adres</w:t>
            </w:r>
            <w:r w:rsidR="009D006A" w:rsidRPr="00F93A90">
              <w:rPr>
                <w:rFonts w:ascii="Arial" w:hAnsi="Arial" w:cs="Arial"/>
                <w:kern w:val="2"/>
                <w:sz w:val="22"/>
                <w:szCs w:val="22"/>
              </w:rPr>
              <w:t>u</w:t>
            </w:r>
            <w:r w:rsidR="00922238" w:rsidRPr="00F93A90">
              <w:rPr>
                <w:rFonts w:ascii="Arial" w:hAnsi="Arial" w:cs="Arial"/>
                <w:kern w:val="2"/>
                <w:sz w:val="22"/>
                <w:szCs w:val="22"/>
              </w:rPr>
              <w:t xml:space="preserve"> </w:t>
            </w:r>
            <w:r w:rsidR="002A60FD">
              <w:rPr>
                <w:rFonts w:ascii="Arial" w:hAnsi="Arial" w:cs="Arial"/>
                <w:kern w:val="2"/>
                <w:sz w:val="22"/>
                <w:szCs w:val="22"/>
              </w:rPr>
              <w:t>Žalgirio g. 115,117</w:t>
            </w:r>
            <w:r w:rsidR="00922238" w:rsidRPr="00F93A90">
              <w:rPr>
                <w:rFonts w:ascii="Arial" w:hAnsi="Arial" w:cs="Arial"/>
                <w:sz w:val="22"/>
                <w:szCs w:val="22"/>
              </w:rPr>
              <w:t>,</w:t>
            </w:r>
            <w:r w:rsidR="00E8369D" w:rsidRPr="00F93A90">
              <w:rPr>
                <w:rFonts w:ascii="Arial" w:hAnsi="Arial" w:cs="Arial"/>
                <w:sz w:val="22"/>
                <w:szCs w:val="22"/>
              </w:rPr>
              <w:t xml:space="preserve"> </w:t>
            </w:r>
            <w:r w:rsidR="00F93A90" w:rsidRPr="00F93A90">
              <w:rPr>
                <w:rFonts w:ascii="Arial" w:hAnsi="Arial" w:cs="Arial"/>
                <w:sz w:val="22"/>
                <w:szCs w:val="22"/>
              </w:rPr>
              <w:t>LT-08</w:t>
            </w:r>
            <w:r w:rsidR="002A60FD">
              <w:rPr>
                <w:rFonts w:ascii="Arial" w:hAnsi="Arial" w:cs="Arial"/>
                <w:sz w:val="22"/>
                <w:szCs w:val="22"/>
              </w:rPr>
              <w:t>217</w:t>
            </w:r>
            <w:r w:rsidR="00F93A90" w:rsidRPr="00F93A90">
              <w:rPr>
                <w:rFonts w:ascii="Arial" w:hAnsi="Arial" w:cs="Arial"/>
                <w:sz w:val="22"/>
                <w:szCs w:val="22"/>
              </w:rPr>
              <w:t xml:space="preserve"> </w:t>
            </w:r>
            <w:r w:rsidR="00922238" w:rsidRPr="00F93A90">
              <w:rPr>
                <w:rFonts w:ascii="Arial" w:hAnsi="Arial" w:cs="Arial"/>
                <w:sz w:val="22"/>
                <w:szCs w:val="22"/>
              </w:rPr>
              <w:t xml:space="preserve"> Vilnius</w:t>
            </w:r>
            <w:r w:rsidR="00922238" w:rsidRPr="00F93A90">
              <w:rPr>
                <w:rFonts w:ascii="Arial" w:hAnsi="Arial" w:cs="Arial"/>
                <w:kern w:val="2"/>
                <w:sz w:val="22"/>
                <w:szCs w:val="22"/>
              </w:rPr>
              <w:t>.</w:t>
            </w:r>
          </w:p>
        </w:tc>
      </w:tr>
      <w:tr w:rsidR="00EE3697" w:rsidRPr="00F93A90" w14:paraId="792E0C10" w14:textId="77777777" w:rsidTr="00F93A90">
        <w:trPr>
          <w:trHeight w:val="300"/>
        </w:trPr>
        <w:tc>
          <w:tcPr>
            <w:tcW w:w="2588" w:type="dxa"/>
          </w:tcPr>
          <w:p w14:paraId="43A92E5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4.2. Prekių (ar jų dalies) pristatymo termino pratęsimas</w:t>
            </w:r>
          </w:p>
        </w:tc>
        <w:tc>
          <w:tcPr>
            <w:tcW w:w="7046" w:type="dxa"/>
            <w:gridSpan w:val="2"/>
          </w:tcPr>
          <w:p w14:paraId="6EC0E56A" w14:textId="4AA76475" w:rsidR="00EE3697" w:rsidRPr="00F93A90" w:rsidRDefault="000F1646" w:rsidP="000F1646">
            <w:pPr>
              <w:pStyle w:val="Komentarotekstas"/>
              <w:jc w:val="both"/>
              <w:rPr>
                <w:rFonts w:ascii="Arial" w:hAnsi="Arial" w:cs="Arial"/>
                <w:sz w:val="22"/>
                <w:szCs w:val="22"/>
              </w:rPr>
            </w:pPr>
            <w:r w:rsidRPr="00F93A90">
              <w:rPr>
                <w:rFonts w:ascii="Arial" w:hAnsi="Arial" w:cs="Arial"/>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rsidRPr="00F93A90" w14:paraId="185D2350" w14:textId="77777777" w:rsidTr="00F93A90">
        <w:trPr>
          <w:trHeight w:val="300"/>
        </w:trPr>
        <w:tc>
          <w:tcPr>
            <w:tcW w:w="2588" w:type="dxa"/>
          </w:tcPr>
          <w:p w14:paraId="7691CC0D"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4.3. Užsakymų teikimo tvarka</w:t>
            </w:r>
          </w:p>
        </w:tc>
        <w:tc>
          <w:tcPr>
            <w:tcW w:w="7046" w:type="dxa"/>
            <w:gridSpan w:val="2"/>
          </w:tcPr>
          <w:p w14:paraId="138DEC54" w14:textId="346A920E" w:rsidR="00887B56" w:rsidRPr="00F93A90" w:rsidRDefault="00887B56" w:rsidP="0028063E">
            <w:pPr>
              <w:jc w:val="both"/>
              <w:rPr>
                <w:rFonts w:ascii="Arial" w:hAnsi="Arial" w:cs="Arial"/>
                <w:color w:val="0070C0"/>
                <w:kern w:val="2"/>
                <w:sz w:val="22"/>
                <w:szCs w:val="22"/>
              </w:rPr>
            </w:pPr>
            <w:r w:rsidRPr="00F93A90">
              <w:rPr>
                <w:rFonts w:ascii="Arial" w:hAnsi="Arial" w:cs="Arial"/>
                <w:kern w:val="2"/>
                <w:sz w:val="22"/>
                <w:szCs w:val="22"/>
              </w:rPr>
              <w:t>Užsakymai teikiami Tiekėjo žemiau nurodytu elektroniniu paštu</w:t>
            </w:r>
            <w:r w:rsidR="00CA3F80" w:rsidRPr="00F93A90">
              <w:rPr>
                <w:rFonts w:ascii="Arial" w:hAnsi="Arial" w:cs="Arial"/>
                <w:kern w:val="2"/>
                <w:sz w:val="22"/>
                <w:szCs w:val="22"/>
              </w:rPr>
              <w:t xml:space="preserve"> </w:t>
            </w:r>
            <w:r w:rsidRPr="00F93A90">
              <w:rPr>
                <w:rFonts w:ascii="Arial" w:hAnsi="Arial" w:cs="Arial"/>
                <w:kern w:val="2"/>
                <w:sz w:val="22"/>
                <w:szCs w:val="22"/>
              </w:rPr>
              <w:t>ir laikomi gautais po 24 (dvidešimt keturių</w:t>
            </w:r>
            <w:r w:rsidR="00556ED3" w:rsidRPr="00F93A90">
              <w:rPr>
                <w:rFonts w:ascii="Arial" w:hAnsi="Arial" w:cs="Arial"/>
                <w:kern w:val="2"/>
                <w:sz w:val="22"/>
                <w:szCs w:val="22"/>
              </w:rPr>
              <w:t>)</w:t>
            </w:r>
            <w:r w:rsidRPr="00F93A90">
              <w:rPr>
                <w:rFonts w:ascii="Arial" w:hAnsi="Arial" w:cs="Arial"/>
                <w:kern w:val="2"/>
                <w:sz w:val="22"/>
                <w:szCs w:val="22"/>
              </w:rPr>
              <w:t xml:space="preserve"> valandų nuo užsakymo pateikimo.</w:t>
            </w:r>
          </w:p>
          <w:p w14:paraId="524E13DF" w14:textId="669D3CE5" w:rsidR="00CA3F80" w:rsidRPr="00F93A90" w:rsidRDefault="00887B56" w:rsidP="00887B56">
            <w:pPr>
              <w:rPr>
                <w:rFonts w:ascii="Arial" w:hAnsi="Arial" w:cs="Arial"/>
                <w:color w:val="0070C0"/>
                <w:sz w:val="22"/>
                <w:szCs w:val="22"/>
              </w:rPr>
            </w:pPr>
            <w:r w:rsidRPr="00F93A90">
              <w:rPr>
                <w:rFonts w:ascii="Arial" w:hAnsi="Arial" w:cs="Arial"/>
                <w:kern w:val="2"/>
                <w:sz w:val="22"/>
                <w:szCs w:val="22"/>
              </w:rPr>
              <w:t xml:space="preserve">Elektroninis paštas užsakymams: </w:t>
            </w:r>
            <w:r w:rsidRPr="00F93A90">
              <w:rPr>
                <w:rFonts w:ascii="Arial" w:hAnsi="Arial" w:cs="Arial"/>
                <w:color w:val="0070C0"/>
                <w:sz w:val="22"/>
                <w:szCs w:val="22"/>
              </w:rPr>
              <w:t>[įrašyti]</w:t>
            </w:r>
          </w:p>
        </w:tc>
      </w:tr>
      <w:tr w:rsidR="00EE3697" w:rsidRPr="00F93A90" w14:paraId="08067BF1" w14:textId="77777777" w:rsidTr="00F93A90">
        <w:trPr>
          <w:trHeight w:val="300"/>
        </w:trPr>
        <w:tc>
          <w:tcPr>
            <w:tcW w:w="2588" w:type="dxa"/>
          </w:tcPr>
          <w:p w14:paraId="48206A9C" w14:textId="6316E5FC"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4.4. </w:t>
            </w:r>
            <w:r w:rsidR="00814A7E" w:rsidRPr="00F93A90">
              <w:rPr>
                <w:rFonts w:ascii="Arial" w:hAnsi="Arial" w:cs="Arial"/>
                <w:b/>
                <w:bCs/>
                <w:kern w:val="2"/>
                <w:sz w:val="22"/>
                <w:szCs w:val="22"/>
              </w:rPr>
              <w:t xml:space="preserve">Dėl minimalios užsakymo vertės / apimties </w:t>
            </w:r>
          </w:p>
        </w:tc>
        <w:tc>
          <w:tcPr>
            <w:tcW w:w="7046" w:type="dxa"/>
            <w:gridSpan w:val="2"/>
          </w:tcPr>
          <w:p w14:paraId="1EA6C581"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7EF3AFBD" w14:textId="77777777" w:rsidR="00EE3697" w:rsidRPr="00F93A90" w:rsidRDefault="00EE3697" w:rsidP="00EE3697">
            <w:pPr>
              <w:rPr>
                <w:rFonts w:ascii="Arial" w:hAnsi="Arial" w:cs="Arial"/>
                <w:kern w:val="2"/>
                <w:sz w:val="22"/>
                <w:szCs w:val="22"/>
              </w:rPr>
            </w:pPr>
          </w:p>
          <w:p w14:paraId="6CBC1F37" w14:textId="69197BFF" w:rsidR="00EE3697" w:rsidRPr="00F93A90" w:rsidRDefault="00EE3697" w:rsidP="00EE3697">
            <w:pPr>
              <w:rPr>
                <w:rFonts w:ascii="Arial" w:hAnsi="Arial" w:cs="Arial"/>
                <w:kern w:val="2"/>
                <w:sz w:val="22"/>
                <w:szCs w:val="22"/>
              </w:rPr>
            </w:pPr>
          </w:p>
        </w:tc>
      </w:tr>
      <w:tr w:rsidR="00EE3697" w:rsidRPr="00F93A90" w14:paraId="17A1BECD" w14:textId="77777777" w:rsidTr="00F93A90">
        <w:trPr>
          <w:trHeight w:val="300"/>
        </w:trPr>
        <w:tc>
          <w:tcPr>
            <w:tcW w:w="2588" w:type="dxa"/>
          </w:tcPr>
          <w:p w14:paraId="7BCD82DF"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4.5. Kartu su Prekėmis pateikiami dokumentai </w:t>
            </w:r>
          </w:p>
        </w:tc>
        <w:tc>
          <w:tcPr>
            <w:tcW w:w="7046" w:type="dxa"/>
            <w:gridSpan w:val="2"/>
          </w:tcPr>
          <w:p w14:paraId="7072388B" w14:textId="0AB32FB6" w:rsidR="00B81F36"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4.5.1. Prekių perdavimo-priėmimo aktas ar kitas Prekių pristatymą patvirtinantis dokumentas</w:t>
            </w:r>
            <w:r w:rsidRPr="00F93A90">
              <w:rPr>
                <w:rFonts w:ascii="Arial" w:hAnsi="Arial" w:cs="Arial"/>
                <w:color w:val="FF0000"/>
                <w:kern w:val="2"/>
                <w:sz w:val="22"/>
                <w:szCs w:val="22"/>
              </w:rPr>
              <w:t xml:space="preserve"> </w:t>
            </w:r>
            <w:r w:rsidRPr="00F93A90">
              <w:rPr>
                <w:rFonts w:ascii="Arial" w:hAnsi="Arial" w:cs="Arial"/>
                <w:kern w:val="2"/>
                <w:sz w:val="22"/>
                <w:szCs w:val="22"/>
              </w:rPr>
              <w:t>(krovinio važtaraštis, sąskaita faktūra, pakavimo lapas).</w:t>
            </w:r>
          </w:p>
          <w:p w14:paraId="173A1750" w14:textId="7DA540BD" w:rsidR="00061FE8" w:rsidRPr="00F93A90" w:rsidRDefault="00061FE8" w:rsidP="00061FE8">
            <w:pPr>
              <w:widowControl w:val="0"/>
              <w:tabs>
                <w:tab w:val="left" w:pos="284"/>
                <w:tab w:val="left" w:pos="567"/>
              </w:tabs>
              <w:ind w:right="30"/>
              <w:jc w:val="both"/>
              <w:rPr>
                <w:rFonts w:ascii="Arial" w:hAnsi="Arial" w:cs="Arial"/>
                <w:kern w:val="2"/>
                <w:sz w:val="22"/>
                <w:szCs w:val="22"/>
              </w:rPr>
            </w:pPr>
            <w:r>
              <w:rPr>
                <w:rFonts w:ascii="Arial" w:hAnsi="Arial" w:cs="Arial"/>
                <w:kern w:val="2"/>
                <w:sz w:val="22"/>
                <w:szCs w:val="22"/>
              </w:rPr>
              <w:t xml:space="preserve">4.5.2. </w:t>
            </w:r>
            <w:r w:rsidRPr="00061FE8">
              <w:rPr>
                <w:rFonts w:ascii="Arial" w:hAnsi="Arial" w:cs="Arial"/>
                <w:kern w:val="2"/>
                <w:sz w:val="22"/>
                <w:szCs w:val="22"/>
              </w:rPr>
              <w:t>Prekės pristatomos</w:t>
            </w:r>
            <w:r>
              <w:rPr>
                <w:rFonts w:ascii="Arial" w:hAnsi="Arial" w:cs="Arial"/>
                <w:kern w:val="2"/>
                <w:sz w:val="22"/>
                <w:szCs w:val="22"/>
              </w:rPr>
              <w:t xml:space="preserve"> </w:t>
            </w:r>
            <w:r w:rsidRPr="00061FE8">
              <w:rPr>
                <w:rFonts w:ascii="Arial" w:hAnsi="Arial" w:cs="Arial"/>
                <w:kern w:val="2"/>
                <w:sz w:val="22"/>
                <w:szCs w:val="22"/>
              </w:rPr>
              <w:t>sukomplektuotos su visais būtinais</w:t>
            </w:r>
            <w:r>
              <w:rPr>
                <w:rFonts w:ascii="Arial" w:hAnsi="Arial" w:cs="Arial"/>
                <w:kern w:val="2"/>
                <w:sz w:val="22"/>
                <w:szCs w:val="22"/>
              </w:rPr>
              <w:t xml:space="preserve"> </w:t>
            </w:r>
            <w:r w:rsidRPr="00061FE8">
              <w:rPr>
                <w:rFonts w:ascii="Arial" w:hAnsi="Arial" w:cs="Arial"/>
                <w:kern w:val="2"/>
                <w:sz w:val="22"/>
                <w:szCs w:val="22"/>
              </w:rPr>
              <w:t>reikmenimis, technine ir naudojimo</w:t>
            </w:r>
            <w:r>
              <w:rPr>
                <w:rFonts w:ascii="Arial" w:hAnsi="Arial" w:cs="Arial"/>
                <w:kern w:val="2"/>
                <w:sz w:val="22"/>
                <w:szCs w:val="22"/>
              </w:rPr>
              <w:t xml:space="preserve"> </w:t>
            </w:r>
            <w:r w:rsidRPr="00061FE8">
              <w:rPr>
                <w:rFonts w:ascii="Arial" w:hAnsi="Arial" w:cs="Arial"/>
                <w:kern w:val="2"/>
                <w:sz w:val="22"/>
                <w:szCs w:val="22"/>
              </w:rPr>
              <w:t>instrukcijomis lietuvių kalba, dokumentų,</w:t>
            </w:r>
            <w:r>
              <w:rPr>
                <w:rFonts w:ascii="Arial" w:hAnsi="Arial" w:cs="Arial"/>
                <w:kern w:val="2"/>
                <w:sz w:val="22"/>
                <w:szCs w:val="22"/>
              </w:rPr>
              <w:t xml:space="preserve"> </w:t>
            </w:r>
            <w:r w:rsidRPr="00061FE8">
              <w:rPr>
                <w:rFonts w:ascii="Arial" w:hAnsi="Arial" w:cs="Arial"/>
                <w:kern w:val="2"/>
                <w:sz w:val="22"/>
                <w:szCs w:val="22"/>
              </w:rPr>
              <w:t>įrodančių prekės atitiktį ES teisinių aktų</w:t>
            </w:r>
            <w:r>
              <w:rPr>
                <w:rFonts w:ascii="Arial" w:hAnsi="Arial" w:cs="Arial"/>
                <w:kern w:val="2"/>
                <w:sz w:val="22"/>
                <w:szCs w:val="22"/>
              </w:rPr>
              <w:t xml:space="preserve"> </w:t>
            </w:r>
            <w:r w:rsidRPr="00061FE8">
              <w:rPr>
                <w:rFonts w:ascii="Arial" w:hAnsi="Arial" w:cs="Arial"/>
                <w:kern w:val="2"/>
                <w:sz w:val="22"/>
                <w:szCs w:val="22"/>
              </w:rPr>
              <w:t>reikalavimams (CE sertifikatų arba EB</w:t>
            </w:r>
            <w:r>
              <w:rPr>
                <w:rFonts w:ascii="Arial" w:hAnsi="Arial" w:cs="Arial"/>
                <w:kern w:val="2"/>
                <w:sz w:val="22"/>
                <w:szCs w:val="22"/>
              </w:rPr>
              <w:t xml:space="preserve"> </w:t>
            </w:r>
            <w:r w:rsidRPr="00061FE8">
              <w:rPr>
                <w:rFonts w:ascii="Arial" w:hAnsi="Arial" w:cs="Arial"/>
                <w:kern w:val="2"/>
                <w:sz w:val="22"/>
                <w:szCs w:val="22"/>
              </w:rPr>
              <w:t xml:space="preserve">atitikties deklaracijų, </w:t>
            </w:r>
            <w:proofErr w:type="spellStart"/>
            <w:r w:rsidRPr="00061FE8">
              <w:rPr>
                <w:rFonts w:ascii="Arial" w:hAnsi="Arial" w:cs="Arial"/>
                <w:kern w:val="2"/>
                <w:sz w:val="22"/>
                <w:szCs w:val="22"/>
              </w:rPr>
              <w:t>biocidų</w:t>
            </w:r>
            <w:proofErr w:type="spellEnd"/>
            <w:r w:rsidRPr="00061FE8">
              <w:rPr>
                <w:rFonts w:ascii="Arial" w:hAnsi="Arial" w:cs="Arial"/>
                <w:kern w:val="2"/>
                <w:sz w:val="22"/>
                <w:szCs w:val="22"/>
              </w:rPr>
              <w:t xml:space="preserve"> autorizacijos</w:t>
            </w:r>
            <w:r>
              <w:rPr>
                <w:rFonts w:ascii="Arial" w:hAnsi="Arial" w:cs="Arial"/>
                <w:kern w:val="2"/>
                <w:sz w:val="22"/>
                <w:szCs w:val="22"/>
              </w:rPr>
              <w:t xml:space="preserve"> </w:t>
            </w:r>
            <w:r w:rsidRPr="00061FE8">
              <w:rPr>
                <w:rFonts w:ascii="Arial" w:hAnsi="Arial" w:cs="Arial"/>
                <w:kern w:val="2"/>
                <w:sz w:val="22"/>
                <w:szCs w:val="22"/>
              </w:rPr>
              <w:t>liudijimų, notifikavimo dokumentų, saugos</w:t>
            </w:r>
            <w:r>
              <w:rPr>
                <w:rFonts w:ascii="Arial" w:hAnsi="Arial" w:cs="Arial"/>
                <w:kern w:val="2"/>
                <w:sz w:val="22"/>
                <w:szCs w:val="22"/>
              </w:rPr>
              <w:t xml:space="preserve"> </w:t>
            </w:r>
            <w:r w:rsidRPr="00061FE8">
              <w:rPr>
                <w:rFonts w:ascii="Arial" w:hAnsi="Arial" w:cs="Arial"/>
                <w:kern w:val="2"/>
                <w:sz w:val="22"/>
                <w:szCs w:val="22"/>
              </w:rPr>
              <w:t>duomenų lapų ir pan.) kopijomis, kad būtų</w:t>
            </w:r>
            <w:r>
              <w:rPr>
                <w:rFonts w:ascii="Arial" w:hAnsi="Arial" w:cs="Arial"/>
                <w:kern w:val="2"/>
                <w:sz w:val="22"/>
                <w:szCs w:val="22"/>
              </w:rPr>
              <w:t xml:space="preserve"> </w:t>
            </w:r>
            <w:r w:rsidRPr="00061FE8">
              <w:rPr>
                <w:rFonts w:ascii="Arial" w:hAnsi="Arial" w:cs="Arial"/>
                <w:kern w:val="2"/>
                <w:sz w:val="22"/>
                <w:szCs w:val="22"/>
              </w:rPr>
              <w:t>užtikrintas tinkamas prekės naudojimas,</w:t>
            </w:r>
            <w:r>
              <w:rPr>
                <w:rFonts w:ascii="Arial" w:hAnsi="Arial" w:cs="Arial"/>
                <w:kern w:val="2"/>
                <w:sz w:val="22"/>
                <w:szCs w:val="22"/>
              </w:rPr>
              <w:t xml:space="preserve"> </w:t>
            </w:r>
            <w:r w:rsidRPr="00061FE8">
              <w:rPr>
                <w:rFonts w:ascii="Arial" w:hAnsi="Arial" w:cs="Arial"/>
                <w:kern w:val="2"/>
                <w:sz w:val="22"/>
                <w:szCs w:val="22"/>
              </w:rPr>
              <w:t>atitinkantis technines charakteristikas,</w:t>
            </w:r>
            <w:r>
              <w:rPr>
                <w:rFonts w:ascii="Arial" w:hAnsi="Arial" w:cs="Arial"/>
                <w:kern w:val="2"/>
                <w:sz w:val="22"/>
                <w:szCs w:val="22"/>
              </w:rPr>
              <w:t xml:space="preserve"> </w:t>
            </w:r>
            <w:r w:rsidRPr="00061FE8">
              <w:rPr>
                <w:rFonts w:ascii="Arial" w:hAnsi="Arial" w:cs="Arial"/>
                <w:kern w:val="2"/>
                <w:sz w:val="22"/>
                <w:szCs w:val="22"/>
              </w:rPr>
              <w:t>nurodytas prekės gamintojo dokumentacijoje</w:t>
            </w:r>
          </w:p>
          <w:p w14:paraId="68F0232E" w14:textId="4386A736"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w:t>
            </w:r>
            <w:r w:rsidR="00061FE8">
              <w:rPr>
                <w:rFonts w:ascii="Arial" w:hAnsi="Arial" w:cs="Arial"/>
                <w:kern w:val="2"/>
                <w:sz w:val="22"/>
                <w:szCs w:val="22"/>
              </w:rPr>
              <w:t>3</w:t>
            </w:r>
            <w:r w:rsidRPr="00F93A90">
              <w:rPr>
                <w:rFonts w:ascii="Arial" w:hAnsi="Arial" w:cs="Arial"/>
                <w:kern w:val="2"/>
                <w:sz w:val="22"/>
                <w:szCs w:val="22"/>
              </w:rPr>
              <w:t>. Prekių žymėjimas ant pakuotės turi būti lietuvių kalba</w:t>
            </w:r>
            <w:r w:rsidR="002B6B6A" w:rsidRPr="00F93A90">
              <w:rPr>
                <w:rFonts w:ascii="Arial" w:hAnsi="Arial" w:cs="Arial"/>
                <w:kern w:val="2"/>
                <w:sz w:val="22"/>
                <w:szCs w:val="22"/>
              </w:rPr>
              <w:t>, jei taikoma</w:t>
            </w:r>
            <w:r w:rsidRPr="00F93A90">
              <w:rPr>
                <w:rFonts w:ascii="Arial" w:hAnsi="Arial" w:cs="Arial"/>
                <w:kern w:val="2"/>
                <w:sz w:val="22"/>
                <w:szCs w:val="22"/>
              </w:rPr>
              <w:t xml:space="preserve"> (jei prekės gamintojo nėra žymimos valstybine kalba – pasitelkiant lipdukus ar kt. priemones).</w:t>
            </w:r>
          </w:p>
          <w:p w14:paraId="0F497369" w14:textId="13B50F7E" w:rsidR="00E960EB" w:rsidRPr="00F93A90" w:rsidRDefault="000F190A" w:rsidP="00E960EB">
            <w:pPr>
              <w:jc w:val="both"/>
              <w:rPr>
                <w:rFonts w:ascii="Arial" w:hAnsi="Arial" w:cs="Arial"/>
                <w:sz w:val="22"/>
                <w:szCs w:val="22"/>
              </w:rPr>
            </w:pPr>
            <w:r w:rsidRPr="00F93A90">
              <w:rPr>
                <w:rFonts w:ascii="Arial" w:hAnsi="Arial" w:cs="Arial"/>
                <w:sz w:val="22"/>
                <w:szCs w:val="22"/>
              </w:rPr>
              <w:t>4.5.</w:t>
            </w:r>
            <w:r w:rsidR="00061FE8">
              <w:rPr>
                <w:rFonts w:ascii="Arial" w:hAnsi="Arial" w:cs="Arial"/>
                <w:sz w:val="22"/>
                <w:szCs w:val="22"/>
              </w:rPr>
              <w:t>4</w:t>
            </w:r>
            <w:r w:rsidRPr="00F93A90">
              <w:rPr>
                <w:rFonts w:ascii="Arial" w:hAnsi="Arial" w:cs="Arial"/>
                <w:sz w:val="22"/>
                <w:szCs w:val="22"/>
              </w:rPr>
              <w:t>.</w:t>
            </w:r>
            <w:r w:rsidR="00C05619" w:rsidRPr="00F93A90">
              <w:rPr>
                <w:rFonts w:ascii="Arial" w:hAnsi="Arial" w:cs="Arial"/>
                <w:sz w:val="22"/>
                <w:szCs w:val="22"/>
              </w:rPr>
              <w:t xml:space="preserve"> Sutarties 13.1.1. punkte nurodytus dokumentus (jeigu taikoma).  </w:t>
            </w:r>
            <w:r w:rsidR="00E960EB" w:rsidRPr="00F93A90">
              <w:rPr>
                <w:rFonts w:ascii="Arial" w:eastAsia="Arial Unicode MS" w:hAnsi="Arial" w:cs="Arial"/>
                <w:bCs/>
                <w:sz w:val="22"/>
                <w:szCs w:val="22"/>
                <w:lang w:eastAsia="lt-LT"/>
              </w:rPr>
              <w:t xml:space="preserve"> </w:t>
            </w:r>
          </w:p>
          <w:p w14:paraId="67C56F61" w14:textId="7A512348" w:rsidR="00776BD5" w:rsidRPr="00F93A90" w:rsidRDefault="000F190A" w:rsidP="0000783B">
            <w:pPr>
              <w:jc w:val="both"/>
              <w:rPr>
                <w:rFonts w:ascii="Arial" w:hAnsi="Arial" w:cs="Arial"/>
                <w:sz w:val="22"/>
                <w:szCs w:val="22"/>
              </w:rPr>
            </w:pPr>
            <w:r w:rsidRPr="00F93A90">
              <w:rPr>
                <w:rFonts w:ascii="Arial" w:hAnsi="Arial" w:cs="Arial"/>
                <w:sz w:val="22"/>
                <w:szCs w:val="22"/>
              </w:rPr>
              <w:lastRenderedPageBreak/>
              <w:t>4.5.</w:t>
            </w:r>
            <w:r w:rsidR="00061FE8">
              <w:rPr>
                <w:rFonts w:ascii="Arial" w:hAnsi="Arial" w:cs="Arial"/>
                <w:sz w:val="22"/>
                <w:szCs w:val="22"/>
              </w:rPr>
              <w:t>5</w:t>
            </w:r>
            <w:r w:rsidRPr="00F93A90">
              <w:rPr>
                <w:rFonts w:ascii="Arial" w:hAnsi="Arial" w:cs="Arial"/>
                <w:sz w:val="22"/>
                <w:szCs w:val="22"/>
              </w:rPr>
              <w:t>.</w:t>
            </w:r>
            <w:r w:rsidR="00E960EB" w:rsidRPr="00F93A90">
              <w:rPr>
                <w:rFonts w:ascii="Arial" w:hAnsi="Arial" w:cs="Arial"/>
                <w:sz w:val="22"/>
                <w:szCs w:val="22"/>
              </w:rPr>
              <w:t xml:space="preserve"> </w:t>
            </w:r>
            <w:r w:rsidR="00C05619" w:rsidRPr="00F93A90">
              <w:rPr>
                <w:rFonts w:ascii="Arial" w:hAnsi="Arial" w:cs="Arial"/>
                <w:sz w:val="22"/>
                <w:szCs w:val="22"/>
              </w:rPr>
              <w:t>Kiti Techninėje specifikacijoje reikalaujami dokumentai (jeigu taikoma).</w:t>
            </w:r>
            <w:r w:rsidR="00945D8A" w:rsidRPr="00F93A90">
              <w:rPr>
                <w:rFonts w:ascii="Arial" w:hAnsi="Arial" w:cs="Arial"/>
                <w:sz w:val="22"/>
                <w:szCs w:val="22"/>
              </w:rPr>
              <w:t xml:space="preserve"> </w:t>
            </w:r>
          </w:p>
          <w:p w14:paraId="6F908DED" w14:textId="09AAE823" w:rsidR="00EE3697" w:rsidRPr="00F93A90" w:rsidRDefault="00776BD5" w:rsidP="00B81F36">
            <w:pPr>
              <w:jc w:val="both"/>
              <w:rPr>
                <w:rFonts w:ascii="Arial" w:hAnsi="Arial" w:cs="Arial"/>
                <w:sz w:val="22"/>
                <w:szCs w:val="22"/>
              </w:rPr>
            </w:pPr>
            <w:r w:rsidRPr="00F93A90">
              <w:rPr>
                <w:rFonts w:ascii="Arial" w:hAnsi="Arial" w:cs="Arial"/>
                <w:sz w:val="22"/>
                <w:szCs w:val="22"/>
              </w:rPr>
              <w:t>4.5.</w:t>
            </w:r>
            <w:r w:rsidR="00061FE8">
              <w:rPr>
                <w:rFonts w:ascii="Arial" w:hAnsi="Arial" w:cs="Arial"/>
                <w:sz w:val="22"/>
                <w:szCs w:val="22"/>
              </w:rPr>
              <w:t>6</w:t>
            </w:r>
            <w:r w:rsidRPr="00F93A90">
              <w:rPr>
                <w:rFonts w:ascii="Arial" w:hAnsi="Arial" w:cs="Arial"/>
                <w:sz w:val="22"/>
                <w:szCs w:val="22"/>
              </w:rPr>
              <w:t xml:space="preserve">. </w:t>
            </w:r>
            <w:r w:rsidR="00C05619" w:rsidRPr="00F93A90">
              <w:rPr>
                <w:rFonts w:ascii="Arial" w:hAnsi="Arial" w:cs="Arial"/>
                <w:kern w:val="2"/>
                <w:sz w:val="22"/>
                <w:szCs w:val="22"/>
              </w:rPr>
              <w:t xml:space="preserve">Tiekėjui nepateikus nurodytų dokumentų, laikoma, kad Prekės neatitinka Sutartyje nustatytų reikalavimų. </w:t>
            </w:r>
          </w:p>
        </w:tc>
      </w:tr>
      <w:tr w:rsidR="00EE3697" w:rsidRPr="00F93A90" w14:paraId="278A2D04" w14:textId="77777777" w:rsidTr="003545E4">
        <w:trPr>
          <w:trHeight w:val="300"/>
        </w:trPr>
        <w:tc>
          <w:tcPr>
            <w:tcW w:w="9634" w:type="dxa"/>
            <w:gridSpan w:val="3"/>
          </w:tcPr>
          <w:p w14:paraId="33218222"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lastRenderedPageBreak/>
              <w:t>5. SUTARTIES KAINA IR ATSISKAITYMO TVARKA</w:t>
            </w:r>
          </w:p>
        </w:tc>
      </w:tr>
      <w:tr w:rsidR="00EE3697" w:rsidRPr="00F93A90" w14:paraId="0C891F8F" w14:textId="77777777" w:rsidTr="00F93A90">
        <w:trPr>
          <w:trHeight w:val="300"/>
        </w:trPr>
        <w:tc>
          <w:tcPr>
            <w:tcW w:w="2588" w:type="dxa"/>
          </w:tcPr>
          <w:p w14:paraId="7AEDC40C"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5.1. Sutarčiai taikomas kainos apskaičiavimo būdas</w:t>
            </w:r>
          </w:p>
        </w:tc>
        <w:tc>
          <w:tcPr>
            <w:tcW w:w="7046" w:type="dxa"/>
            <w:gridSpan w:val="2"/>
          </w:tcPr>
          <w:p w14:paraId="43A50E3B" w14:textId="77777777" w:rsidR="00EE3697" w:rsidRPr="00F93A90" w:rsidRDefault="00EE3697" w:rsidP="00EE3697">
            <w:pPr>
              <w:rPr>
                <w:rFonts w:ascii="Arial" w:hAnsi="Arial" w:cs="Arial"/>
                <w:kern w:val="2"/>
                <w:sz w:val="22"/>
                <w:szCs w:val="22"/>
              </w:rPr>
            </w:pPr>
          </w:p>
          <w:p w14:paraId="3193C213" w14:textId="05D8CB1E" w:rsidR="00EE3697" w:rsidRPr="00F93A90" w:rsidRDefault="00653F29" w:rsidP="00653F29">
            <w:pPr>
              <w:rPr>
                <w:rFonts w:ascii="Arial" w:hAnsi="Arial" w:cs="Arial"/>
                <w:kern w:val="2"/>
                <w:sz w:val="22"/>
                <w:szCs w:val="22"/>
              </w:rPr>
            </w:pPr>
            <w:r w:rsidRPr="00F93A90">
              <w:rPr>
                <w:rFonts w:ascii="Arial" w:hAnsi="Arial" w:cs="Arial"/>
                <w:sz w:val="22"/>
                <w:szCs w:val="22"/>
              </w:rPr>
              <w:t xml:space="preserve">Fiksuoto </w:t>
            </w:r>
            <w:r w:rsidR="006A7DEF" w:rsidRPr="00F93A90">
              <w:rPr>
                <w:rFonts w:ascii="Arial" w:hAnsi="Arial" w:cs="Arial"/>
                <w:sz w:val="22"/>
                <w:szCs w:val="22"/>
              </w:rPr>
              <w:t>į</w:t>
            </w:r>
            <w:r w:rsidRPr="00F93A90">
              <w:rPr>
                <w:rFonts w:ascii="Arial" w:hAnsi="Arial" w:cs="Arial"/>
                <w:sz w:val="22"/>
                <w:szCs w:val="22"/>
              </w:rPr>
              <w:t>kain</w:t>
            </w:r>
            <w:r w:rsidR="006A7DEF" w:rsidRPr="00F93A90">
              <w:rPr>
                <w:rFonts w:ascii="Arial" w:hAnsi="Arial" w:cs="Arial"/>
                <w:sz w:val="22"/>
                <w:szCs w:val="22"/>
              </w:rPr>
              <w:t>i</w:t>
            </w:r>
            <w:r w:rsidRPr="00F93A90">
              <w:rPr>
                <w:rFonts w:ascii="Arial" w:hAnsi="Arial" w:cs="Arial"/>
                <w:sz w:val="22"/>
                <w:szCs w:val="22"/>
              </w:rPr>
              <w:t xml:space="preserve">o </w:t>
            </w:r>
            <w:r w:rsidRPr="00F93A90">
              <w:rPr>
                <w:rFonts w:ascii="Arial" w:hAnsi="Arial" w:cs="Arial"/>
                <w:kern w:val="2"/>
                <w:sz w:val="22"/>
                <w:szCs w:val="22"/>
              </w:rPr>
              <w:t xml:space="preserve">kainodara </w:t>
            </w:r>
          </w:p>
        </w:tc>
      </w:tr>
      <w:tr w:rsidR="00EE3697" w:rsidRPr="00F93A90" w14:paraId="70C4ABB1" w14:textId="77777777" w:rsidTr="00F93A90">
        <w:trPr>
          <w:trHeight w:val="695"/>
        </w:trPr>
        <w:tc>
          <w:tcPr>
            <w:tcW w:w="2588" w:type="dxa"/>
          </w:tcPr>
          <w:p w14:paraId="2D3ED39A" w14:textId="63D67E41"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5.2. Pradinės Sutarties vertė ir Sutarties kaina, kai taikoma </w:t>
            </w:r>
            <w:r w:rsidRPr="00F93A90">
              <w:rPr>
                <w:rFonts w:ascii="Arial" w:hAnsi="Arial" w:cs="Arial"/>
                <w:b/>
                <w:bCs/>
                <w:kern w:val="2"/>
                <w:sz w:val="22"/>
                <w:szCs w:val="22"/>
                <w:u w:val="single"/>
              </w:rPr>
              <w:t>fiksuot</w:t>
            </w:r>
            <w:r w:rsidR="002634F7" w:rsidRPr="00F93A90">
              <w:rPr>
                <w:rFonts w:ascii="Arial" w:hAnsi="Arial" w:cs="Arial"/>
                <w:b/>
                <w:bCs/>
                <w:kern w:val="2"/>
                <w:sz w:val="22"/>
                <w:szCs w:val="22"/>
                <w:u w:val="single"/>
              </w:rPr>
              <w:t>o</w:t>
            </w:r>
            <w:r w:rsidRPr="00F93A90">
              <w:rPr>
                <w:rFonts w:ascii="Arial" w:hAnsi="Arial" w:cs="Arial"/>
                <w:b/>
                <w:bCs/>
                <w:kern w:val="2"/>
                <w:sz w:val="22"/>
                <w:szCs w:val="22"/>
                <w:u w:val="single"/>
              </w:rPr>
              <w:t xml:space="preserve"> </w:t>
            </w:r>
            <w:r w:rsidR="00D616E5" w:rsidRPr="00F93A90">
              <w:rPr>
                <w:rFonts w:ascii="Arial" w:hAnsi="Arial" w:cs="Arial"/>
                <w:b/>
                <w:bCs/>
                <w:kern w:val="2"/>
                <w:sz w:val="22"/>
                <w:szCs w:val="22"/>
                <w:u w:val="single"/>
              </w:rPr>
              <w:t>į</w:t>
            </w:r>
            <w:r w:rsidRPr="00F93A90">
              <w:rPr>
                <w:rFonts w:ascii="Arial" w:hAnsi="Arial" w:cs="Arial"/>
                <w:b/>
                <w:bCs/>
                <w:kern w:val="2"/>
                <w:sz w:val="22"/>
                <w:szCs w:val="22"/>
                <w:u w:val="single"/>
              </w:rPr>
              <w:t>kain</w:t>
            </w:r>
            <w:r w:rsidR="00D616E5" w:rsidRPr="00F93A90">
              <w:rPr>
                <w:rFonts w:ascii="Arial" w:hAnsi="Arial" w:cs="Arial"/>
                <w:b/>
                <w:bCs/>
                <w:kern w:val="2"/>
                <w:sz w:val="22"/>
                <w:szCs w:val="22"/>
                <w:u w:val="single"/>
              </w:rPr>
              <w:t>i</w:t>
            </w:r>
            <w:r w:rsidR="00792710" w:rsidRPr="00F93A90">
              <w:rPr>
                <w:rFonts w:ascii="Arial" w:hAnsi="Arial" w:cs="Arial"/>
                <w:b/>
                <w:bCs/>
                <w:kern w:val="2"/>
                <w:sz w:val="22"/>
                <w:szCs w:val="22"/>
                <w:u w:val="single"/>
              </w:rPr>
              <w:t>o</w:t>
            </w:r>
            <w:r w:rsidRPr="00F93A90">
              <w:rPr>
                <w:rFonts w:ascii="Arial" w:hAnsi="Arial" w:cs="Arial"/>
                <w:b/>
                <w:bCs/>
                <w:kern w:val="2"/>
                <w:sz w:val="22"/>
                <w:szCs w:val="22"/>
              </w:rPr>
              <w:t xml:space="preserve"> kainodara</w:t>
            </w:r>
          </w:p>
          <w:p w14:paraId="5E4877EF" w14:textId="77777777" w:rsidR="00EE3697" w:rsidRPr="00F93A90" w:rsidRDefault="00EE3697" w:rsidP="00EE3697">
            <w:pPr>
              <w:rPr>
                <w:rFonts w:ascii="Arial" w:hAnsi="Arial" w:cs="Arial"/>
                <w:b/>
                <w:bCs/>
                <w:kern w:val="2"/>
                <w:sz w:val="22"/>
                <w:szCs w:val="22"/>
              </w:rPr>
            </w:pPr>
          </w:p>
          <w:p w14:paraId="1D2E067C" w14:textId="77777777" w:rsidR="00EE3697" w:rsidRPr="00F93A90" w:rsidRDefault="00EE3697" w:rsidP="00EE3697">
            <w:pPr>
              <w:rPr>
                <w:rFonts w:ascii="Arial" w:hAnsi="Arial" w:cs="Arial"/>
                <w:b/>
                <w:bCs/>
                <w:kern w:val="2"/>
                <w:sz w:val="22"/>
                <w:szCs w:val="22"/>
              </w:rPr>
            </w:pPr>
          </w:p>
          <w:p w14:paraId="09BB83CA" w14:textId="77777777" w:rsidR="00EE3697" w:rsidRPr="00F93A90" w:rsidRDefault="00EE3697" w:rsidP="00EE3697">
            <w:pPr>
              <w:rPr>
                <w:rFonts w:ascii="Arial" w:hAnsi="Arial" w:cs="Arial"/>
                <w:b/>
                <w:bCs/>
                <w:kern w:val="2"/>
                <w:sz w:val="22"/>
                <w:szCs w:val="22"/>
              </w:rPr>
            </w:pPr>
          </w:p>
          <w:p w14:paraId="79BB8D75" w14:textId="77777777" w:rsidR="00EE3697" w:rsidRPr="00F93A90" w:rsidRDefault="00EE3697" w:rsidP="00EE3697">
            <w:pPr>
              <w:rPr>
                <w:rFonts w:ascii="Arial" w:hAnsi="Arial" w:cs="Arial"/>
                <w:b/>
                <w:bCs/>
                <w:kern w:val="2"/>
                <w:sz w:val="22"/>
                <w:szCs w:val="22"/>
              </w:rPr>
            </w:pPr>
          </w:p>
          <w:p w14:paraId="686575B0" w14:textId="77777777" w:rsidR="00EE3697" w:rsidRPr="00F93A90" w:rsidRDefault="00EE3697" w:rsidP="00EE3697">
            <w:pPr>
              <w:rPr>
                <w:rFonts w:ascii="Arial" w:hAnsi="Arial" w:cs="Arial"/>
                <w:b/>
                <w:bCs/>
                <w:kern w:val="2"/>
                <w:sz w:val="22"/>
                <w:szCs w:val="22"/>
              </w:rPr>
            </w:pPr>
          </w:p>
        </w:tc>
        <w:tc>
          <w:tcPr>
            <w:tcW w:w="7046" w:type="dxa"/>
            <w:gridSpan w:val="2"/>
          </w:tcPr>
          <w:p w14:paraId="22D43560" w14:textId="77777777" w:rsidR="007C6503" w:rsidRPr="00F93A90" w:rsidRDefault="006F4BCB" w:rsidP="007C6503">
            <w:pPr>
              <w:jc w:val="both"/>
              <w:rPr>
                <w:rFonts w:ascii="Arial" w:hAnsi="Arial" w:cs="Arial"/>
                <w:kern w:val="2"/>
                <w:sz w:val="22"/>
                <w:szCs w:val="22"/>
              </w:rPr>
            </w:pPr>
            <w:r w:rsidRPr="00F93A90">
              <w:rPr>
                <w:rFonts w:ascii="Arial" w:hAnsi="Arial" w:cs="Arial"/>
                <w:kern w:val="2"/>
                <w:sz w:val="22"/>
                <w:szCs w:val="22"/>
              </w:rPr>
              <w:t xml:space="preserve">5.2.1. </w:t>
            </w:r>
            <w:r w:rsidR="007C6503" w:rsidRPr="00F93A90">
              <w:rPr>
                <w:rFonts w:ascii="Arial" w:hAnsi="Arial" w:cs="Arial"/>
                <w:kern w:val="2"/>
                <w:sz w:val="22"/>
                <w:szCs w:val="22"/>
              </w:rPr>
              <w:t xml:space="preserve">Pradinės Sutarties vertė yra </w:t>
            </w:r>
            <w:r w:rsidR="007C6503" w:rsidRPr="00F93A90">
              <w:rPr>
                <w:rFonts w:ascii="Arial" w:hAnsi="Arial" w:cs="Arial"/>
                <w:color w:val="0070C0"/>
                <w:sz w:val="22"/>
                <w:szCs w:val="22"/>
              </w:rPr>
              <w:t>[</w:t>
            </w:r>
            <w:r w:rsidR="007C6503" w:rsidRPr="00F93A90">
              <w:rPr>
                <w:rFonts w:ascii="Arial" w:hAnsi="Arial" w:cs="Arial"/>
                <w:color w:val="0070C0"/>
                <w:kern w:val="2"/>
                <w:sz w:val="22"/>
                <w:szCs w:val="22"/>
              </w:rPr>
              <w:t xml:space="preserve">nurodyti sumą skaičiais] </w:t>
            </w:r>
            <w:r w:rsidR="007C6503" w:rsidRPr="00F93A90">
              <w:rPr>
                <w:rFonts w:ascii="Arial" w:hAnsi="Arial" w:cs="Arial"/>
                <w:kern w:val="2"/>
                <w:sz w:val="22"/>
                <w:szCs w:val="22"/>
              </w:rPr>
              <w:t>Eur,</w:t>
            </w:r>
            <w:r w:rsidR="007C6503" w:rsidRPr="00F93A90">
              <w:rPr>
                <w:rFonts w:ascii="Arial" w:hAnsi="Arial" w:cs="Arial"/>
                <w:color w:val="FF0000"/>
                <w:kern w:val="2"/>
                <w:sz w:val="22"/>
                <w:szCs w:val="22"/>
              </w:rPr>
              <w:t xml:space="preserve"> </w:t>
            </w:r>
            <w:r w:rsidR="007C6503" w:rsidRPr="00F93A90">
              <w:rPr>
                <w:rFonts w:ascii="Arial" w:hAnsi="Arial" w:cs="Arial"/>
                <w:color w:val="0070C0"/>
                <w:sz w:val="22"/>
                <w:szCs w:val="22"/>
              </w:rPr>
              <w:t>[</w:t>
            </w:r>
            <w:r w:rsidR="007C6503" w:rsidRPr="00F93A90">
              <w:rPr>
                <w:rFonts w:ascii="Arial" w:hAnsi="Arial" w:cs="Arial"/>
                <w:color w:val="0070C0"/>
                <w:kern w:val="2"/>
                <w:sz w:val="22"/>
                <w:szCs w:val="22"/>
              </w:rPr>
              <w:t xml:space="preserve">nurodyti sumą žodžiais] </w:t>
            </w:r>
            <w:r w:rsidR="007C6503" w:rsidRPr="00F93A90">
              <w:rPr>
                <w:rFonts w:ascii="Arial" w:hAnsi="Arial" w:cs="Arial"/>
                <w:kern w:val="2"/>
                <w:sz w:val="22"/>
                <w:szCs w:val="22"/>
              </w:rPr>
              <w:t xml:space="preserve">be pridėtinės vertės mokesčio (toliau – PVM). </w:t>
            </w:r>
          </w:p>
          <w:p w14:paraId="42105A20" w14:textId="77777777" w:rsidR="007C6503" w:rsidRPr="00F93A90" w:rsidRDefault="007C6503" w:rsidP="007C6503">
            <w:pPr>
              <w:jc w:val="both"/>
              <w:rPr>
                <w:rFonts w:ascii="Arial" w:hAnsi="Arial" w:cs="Arial"/>
                <w:color w:val="FF0000"/>
                <w:kern w:val="2"/>
                <w:sz w:val="22"/>
                <w:szCs w:val="22"/>
              </w:rPr>
            </w:pPr>
            <w:r w:rsidRPr="00F93A90">
              <w:rPr>
                <w:rFonts w:ascii="Arial" w:hAnsi="Arial" w:cs="Arial"/>
                <w:kern w:val="2"/>
                <w:sz w:val="22"/>
                <w:szCs w:val="22"/>
              </w:rPr>
              <w:t xml:space="preserve">PVM sudaro </w:t>
            </w:r>
            <w:r w:rsidRPr="00F93A90">
              <w:rPr>
                <w:rFonts w:ascii="Arial" w:hAnsi="Arial" w:cs="Arial"/>
                <w:color w:val="0070C0"/>
                <w:sz w:val="22"/>
                <w:szCs w:val="22"/>
              </w:rPr>
              <w:t>[</w:t>
            </w:r>
            <w:r w:rsidRPr="00F93A90">
              <w:rPr>
                <w:rFonts w:ascii="Arial" w:hAnsi="Arial" w:cs="Arial"/>
                <w:color w:val="0070C0"/>
                <w:kern w:val="2"/>
                <w:sz w:val="22"/>
                <w:szCs w:val="22"/>
              </w:rPr>
              <w:t>nurodyti sumą skaičiais</w:t>
            </w:r>
            <w:r w:rsidRPr="00F93A90">
              <w:rPr>
                <w:rFonts w:ascii="Arial" w:hAnsi="Arial" w:cs="Arial"/>
                <w:color w:val="0070C0"/>
                <w:sz w:val="22"/>
                <w:szCs w:val="22"/>
              </w:rPr>
              <w:t>]</w:t>
            </w:r>
            <w:r w:rsidRPr="00F93A90">
              <w:rPr>
                <w:rFonts w:ascii="Arial" w:hAnsi="Arial" w:cs="Arial"/>
                <w:kern w:val="2"/>
                <w:sz w:val="22"/>
                <w:szCs w:val="22"/>
              </w:rPr>
              <w:t xml:space="preserve"> Eur, </w:t>
            </w:r>
            <w:r w:rsidRPr="00F93A90">
              <w:rPr>
                <w:rFonts w:ascii="Arial" w:hAnsi="Arial" w:cs="Arial"/>
                <w:color w:val="0070C0"/>
                <w:sz w:val="22"/>
                <w:szCs w:val="22"/>
              </w:rPr>
              <w:t>[</w:t>
            </w:r>
            <w:r w:rsidRPr="00F93A90">
              <w:rPr>
                <w:rFonts w:ascii="Arial" w:hAnsi="Arial" w:cs="Arial"/>
                <w:color w:val="0070C0"/>
                <w:kern w:val="2"/>
                <w:sz w:val="22"/>
                <w:szCs w:val="22"/>
              </w:rPr>
              <w:t>nurodyti sumą žodžiais</w:t>
            </w:r>
            <w:r w:rsidRPr="00F93A90">
              <w:rPr>
                <w:rFonts w:ascii="Arial" w:hAnsi="Arial" w:cs="Arial"/>
                <w:color w:val="0070C0"/>
                <w:sz w:val="22"/>
                <w:szCs w:val="22"/>
              </w:rPr>
              <w:t>]</w:t>
            </w:r>
          </w:p>
          <w:p w14:paraId="6610445A" w14:textId="2379E27F" w:rsidR="00EE3697" w:rsidRPr="00F93A90" w:rsidRDefault="007C6503" w:rsidP="007C6503">
            <w:pPr>
              <w:jc w:val="both"/>
              <w:rPr>
                <w:rFonts w:ascii="Arial" w:hAnsi="Arial" w:cs="Arial"/>
                <w:color w:val="FF0000"/>
                <w:kern w:val="2"/>
                <w:sz w:val="22"/>
                <w:szCs w:val="22"/>
              </w:rPr>
            </w:pPr>
            <w:r w:rsidRPr="00F93A90">
              <w:rPr>
                <w:rFonts w:ascii="Arial" w:hAnsi="Arial" w:cs="Arial"/>
                <w:kern w:val="2"/>
                <w:sz w:val="22"/>
                <w:szCs w:val="22"/>
              </w:rPr>
              <w:t xml:space="preserve">Sutarties kaina yra </w:t>
            </w:r>
            <w:r w:rsidRPr="00F93A90">
              <w:rPr>
                <w:rFonts w:ascii="Arial" w:hAnsi="Arial" w:cs="Arial"/>
                <w:color w:val="0070C0"/>
                <w:sz w:val="22"/>
                <w:szCs w:val="22"/>
              </w:rPr>
              <w:t>[</w:t>
            </w:r>
            <w:r w:rsidRPr="00F93A90">
              <w:rPr>
                <w:rFonts w:ascii="Arial" w:hAnsi="Arial" w:cs="Arial"/>
                <w:color w:val="0070C0"/>
                <w:kern w:val="2"/>
                <w:sz w:val="22"/>
                <w:szCs w:val="22"/>
              </w:rPr>
              <w:t>nurodyti sumą skaičiais</w:t>
            </w:r>
            <w:r w:rsidRPr="00F93A90">
              <w:rPr>
                <w:rFonts w:ascii="Arial" w:hAnsi="Arial" w:cs="Arial"/>
                <w:color w:val="0070C0"/>
                <w:sz w:val="22"/>
                <w:szCs w:val="22"/>
              </w:rPr>
              <w:t>]</w:t>
            </w:r>
            <w:r w:rsidRPr="00F93A90">
              <w:rPr>
                <w:rFonts w:ascii="Arial" w:hAnsi="Arial" w:cs="Arial"/>
                <w:kern w:val="2"/>
                <w:sz w:val="22"/>
                <w:szCs w:val="22"/>
              </w:rPr>
              <w:t xml:space="preserve"> Eur, </w:t>
            </w:r>
            <w:r w:rsidRPr="00F93A90">
              <w:rPr>
                <w:rFonts w:ascii="Arial" w:hAnsi="Arial" w:cs="Arial"/>
                <w:color w:val="0070C0"/>
                <w:kern w:val="2"/>
                <w:sz w:val="22"/>
                <w:szCs w:val="22"/>
              </w:rPr>
              <w:t>[nurodyti sumą žodžiais</w:t>
            </w:r>
            <w:r w:rsidRPr="00F93A90">
              <w:rPr>
                <w:rFonts w:ascii="Arial" w:hAnsi="Arial" w:cs="Arial"/>
                <w:color w:val="0070C0"/>
                <w:sz w:val="22"/>
                <w:szCs w:val="22"/>
              </w:rPr>
              <w:t>]</w:t>
            </w:r>
            <w:r w:rsidRPr="00F93A90">
              <w:rPr>
                <w:rFonts w:ascii="Arial" w:hAnsi="Arial" w:cs="Arial"/>
                <w:color w:val="FF0000"/>
                <w:kern w:val="2"/>
                <w:sz w:val="22"/>
                <w:szCs w:val="22"/>
              </w:rPr>
              <w:t xml:space="preserve"> </w:t>
            </w:r>
            <w:r w:rsidRPr="00F93A90">
              <w:rPr>
                <w:rFonts w:ascii="Arial" w:hAnsi="Arial" w:cs="Arial"/>
                <w:kern w:val="2"/>
                <w:sz w:val="22"/>
                <w:szCs w:val="22"/>
              </w:rPr>
              <w:t xml:space="preserve">Eur su PVM. </w:t>
            </w:r>
            <w:r w:rsidR="006D6AA3" w:rsidRPr="00F93A90">
              <w:rPr>
                <w:rFonts w:ascii="Arial" w:hAnsi="Arial" w:cs="Arial"/>
                <w:kern w:val="2"/>
                <w:sz w:val="22"/>
                <w:szCs w:val="22"/>
              </w:rPr>
              <w:t xml:space="preserve"> </w:t>
            </w:r>
          </w:p>
          <w:p w14:paraId="13280FF8" w14:textId="259C8F5C" w:rsidR="00EE3697" w:rsidRPr="00F93A90" w:rsidRDefault="006F4BCB" w:rsidP="0028063E">
            <w:pPr>
              <w:jc w:val="both"/>
              <w:rPr>
                <w:rFonts w:ascii="Arial" w:hAnsi="Arial" w:cs="Arial"/>
                <w:kern w:val="2"/>
                <w:sz w:val="22"/>
                <w:szCs w:val="22"/>
              </w:rPr>
            </w:pPr>
            <w:r w:rsidRPr="00F93A90">
              <w:rPr>
                <w:rFonts w:ascii="Arial" w:hAnsi="Arial" w:cs="Arial"/>
                <w:color w:val="000000"/>
                <w:kern w:val="2"/>
                <w:sz w:val="22"/>
                <w:szCs w:val="22"/>
              </w:rPr>
              <w:t xml:space="preserve">5.2.2. </w:t>
            </w:r>
            <w:r w:rsidR="00DC167C" w:rsidRPr="00F93A90">
              <w:rPr>
                <w:rFonts w:ascii="Arial" w:hAnsi="Arial" w:cs="Arial"/>
                <w:color w:val="000000"/>
                <w:kern w:val="2"/>
                <w:sz w:val="22"/>
                <w:szCs w:val="22"/>
              </w:rPr>
              <w:t xml:space="preserve">Šioje Sutartyje Pradinės Sutarties vertė yra lygi Tiekėjo pasiūlymo kainai be PVM, </w:t>
            </w:r>
            <w:r w:rsidR="006A7DEF" w:rsidRPr="00F93A90">
              <w:rPr>
                <w:rFonts w:ascii="Arial" w:hAnsi="Arial" w:cs="Arial"/>
                <w:color w:val="000000"/>
                <w:kern w:val="2"/>
                <w:sz w:val="22"/>
                <w:szCs w:val="22"/>
              </w:rPr>
              <w:t xml:space="preserve">apskaičiuotai sudauginus </w:t>
            </w:r>
            <w:r w:rsidR="006A7DEF" w:rsidRPr="00F93A90">
              <w:rPr>
                <w:rFonts w:ascii="Arial" w:hAnsi="Arial" w:cs="Arial"/>
                <w:b/>
                <w:bCs/>
                <w:color w:val="000000"/>
                <w:kern w:val="2"/>
                <w:sz w:val="22"/>
                <w:szCs w:val="22"/>
              </w:rPr>
              <w:t>maksimalų Prekių kiekį</w:t>
            </w:r>
            <w:r w:rsidR="006A7DEF" w:rsidRPr="00F93A90">
              <w:rPr>
                <w:rFonts w:ascii="Arial" w:hAnsi="Arial" w:cs="Arial"/>
                <w:color w:val="000000"/>
                <w:kern w:val="2"/>
                <w:sz w:val="22"/>
                <w:szCs w:val="22"/>
              </w:rPr>
              <w:t xml:space="preserve"> iš Tiekėjo pasiūlyto įkainio be PVM.</w:t>
            </w:r>
            <w:r w:rsidR="006A7DEF" w:rsidRPr="00040028">
              <w:rPr>
                <w:rFonts w:ascii="Arial" w:hAnsi="Arial" w:cs="Arial"/>
                <w:kern w:val="2"/>
                <w:sz w:val="22"/>
                <w:szCs w:val="22"/>
              </w:rPr>
              <w:t xml:space="preserve"> </w:t>
            </w:r>
            <w:r w:rsidR="006A7DEF" w:rsidRPr="00F93A90">
              <w:rPr>
                <w:rFonts w:ascii="Arial" w:hAnsi="Arial" w:cs="Arial"/>
                <w:color w:val="000000"/>
                <w:kern w:val="2"/>
                <w:sz w:val="22"/>
                <w:szCs w:val="22"/>
              </w:rPr>
              <w:t>Pirkėjas perka Prekes pagal poreikį Sutartyje arba jos priede Nr</w:t>
            </w:r>
            <w:r w:rsidR="001A6229" w:rsidRPr="00F93A90">
              <w:rPr>
                <w:rFonts w:ascii="Arial" w:hAnsi="Arial" w:cs="Arial"/>
                <w:color w:val="000000"/>
                <w:kern w:val="2"/>
                <w:sz w:val="22"/>
                <w:szCs w:val="22"/>
              </w:rPr>
              <w:t>.</w:t>
            </w:r>
            <w:r w:rsidR="00DC167C" w:rsidRPr="00F93A90">
              <w:rPr>
                <w:rFonts w:ascii="Arial" w:hAnsi="Arial" w:cs="Arial"/>
                <w:color w:val="000000"/>
                <w:kern w:val="2"/>
                <w:sz w:val="22"/>
                <w:szCs w:val="22"/>
              </w:rPr>
              <w:t xml:space="preserve"> </w:t>
            </w:r>
            <w:r w:rsidR="00C80D1E" w:rsidRPr="00F93A90">
              <w:rPr>
                <w:rFonts w:ascii="Arial" w:hAnsi="Arial" w:cs="Arial"/>
                <w:color w:val="000000"/>
                <w:kern w:val="2"/>
                <w:sz w:val="22"/>
                <w:szCs w:val="22"/>
              </w:rPr>
              <w:t>1</w:t>
            </w:r>
            <w:r w:rsidR="001A6229" w:rsidRPr="00F93A90">
              <w:rPr>
                <w:rFonts w:ascii="Arial" w:hAnsi="Arial" w:cs="Arial"/>
                <w:color w:val="000000"/>
                <w:kern w:val="2"/>
                <w:sz w:val="22"/>
                <w:szCs w:val="22"/>
              </w:rPr>
              <w:t xml:space="preserve"> </w:t>
            </w:r>
            <w:r w:rsidR="00C80D1E" w:rsidRPr="00F93A90">
              <w:rPr>
                <w:rFonts w:ascii="Arial" w:hAnsi="Arial" w:cs="Arial"/>
                <w:color w:val="000000"/>
                <w:kern w:val="2"/>
                <w:sz w:val="22"/>
                <w:szCs w:val="22"/>
              </w:rPr>
              <w:t>nurodytais</w:t>
            </w:r>
            <w:r w:rsidR="00BE700F" w:rsidRPr="00F93A90">
              <w:rPr>
                <w:rFonts w:ascii="Arial" w:hAnsi="Arial" w:cs="Arial"/>
                <w:color w:val="000000"/>
                <w:kern w:val="2"/>
                <w:sz w:val="22"/>
                <w:szCs w:val="22"/>
              </w:rPr>
              <w:t xml:space="preserve"> </w:t>
            </w:r>
            <w:r w:rsidR="00C80D1E" w:rsidRPr="00F93A90">
              <w:rPr>
                <w:rFonts w:ascii="Arial" w:hAnsi="Arial" w:cs="Arial"/>
                <w:color w:val="000000"/>
                <w:kern w:val="2"/>
                <w:sz w:val="22"/>
                <w:szCs w:val="22"/>
              </w:rPr>
              <w:t>įkainiais,</w:t>
            </w:r>
            <w:r w:rsidR="00EE3697" w:rsidRPr="00F93A90">
              <w:rPr>
                <w:rFonts w:ascii="Arial" w:hAnsi="Arial" w:cs="Arial"/>
                <w:kern w:val="2"/>
                <w:sz w:val="22"/>
                <w:szCs w:val="22"/>
              </w:rPr>
              <w:t xml:space="preserve"> </w:t>
            </w:r>
            <w:r w:rsidR="00C80D1E" w:rsidRPr="00F93A90">
              <w:rPr>
                <w:rFonts w:ascii="Arial" w:hAnsi="Arial" w:cs="Arial"/>
                <w:kern w:val="2"/>
                <w:sz w:val="22"/>
                <w:szCs w:val="22"/>
              </w:rPr>
              <w:t>neviršijant</w:t>
            </w:r>
            <w:r w:rsidR="00C80D1E" w:rsidRPr="00F93A90">
              <w:rPr>
                <w:rFonts w:ascii="Arial" w:hAnsi="Arial" w:cs="Arial"/>
                <w:color w:val="000000"/>
                <w:kern w:val="2"/>
                <w:sz w:val="22"/>
                <w:szCs w:val="22"/>
              </w:rPr>
              <w:t xml:space="preserve"> jame nurodyto Prekių maksimalaus kiekio. </w:t>
            </w:r>
          </w:p>
          <w:p w14:paraId="4BBEC627" w14:textId="51659D24" w:rsidR="006F4BCB" w:rsidRPr="00F93A90" w:rsidRDefault="006F4BCB" w:rsidP="00D81341">
            <w:pPr>
              <w:jc w:val="both"/>
              <w:rPr>
                <w:rFonts w:ascii="Arial" w:hAnsi="Arial" w:cs="Arial"/>
                <w:kern w:val="2"/>
                <w:sz w:val="22"/>
                <w:szCs w:val="22"/>
              </w:rPr>
            </w:pPr>
            <w:r w:rsidRPr="00F93A90">
              <w:rPr>
                <w:rFonts w:ascii="Arial" w:hAnsi="Arial" w:cs="Arial"/>
                <w:color w:val="000000"/>
                <w:kern w:val="2"/>
                <w:sz w:val="22"/>
                <w:szCs w:val="22"/>
              </w:rPr>
              <w:t xml:space="preserve">5.2.3. </w:t>
            </w:r>
            <w:r w:rsidRPr="00F93A90">
              <w:rPr>
                <w:rFonts w:ascii="Arial" w:hAnsi="Arial" w:cs="Arial"/>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8235E2" w:rsidRPr="00F93A90" w14:paraId="6D9773AF" w14:textId="77777777" w:rsidTr="00F93A90">
        <w:trPr>
          <w:trHeight w:val="300"/>
        </w:trPr>
        <w:tc>
          <w:tcPr>
            <w:tcW w:w="2588" w:type="dxa"/>
          </w:tcPr>
          <w:p w14:paraId="3215A71E" w14:textId="638199AA" w:rsidR="008235E2" w:rsidRPr="00F93A90" w:rsidRDefault="008235E2" w:rsidP="008235E2">
            <w:pPr>
              <w:rPr>
                <w:rFonts w:ascii="Arial" w:hAnsi="Arial" w:cs="Arial"/>
                <w:b/>
                <w:bCs/>
                <w:kern w:val="2"/>
                <w:sz w:val="22"/>
                <w:szCs w:val="22"/>
              </w:rPr>
            </w:pPr>
            <w:r w:rsidRPr="00F93A90">
              <w:rPr>
                <w:rFonts w:ascii="Arial" w:hAnsi="Arial" w:cs="Arial"/>
                <w:b/>
                <w:bCs/>
                <w:kern w:val="2"/>
                <w:sz w:val="22"/>
                <w:szCs w:val="22"/>
              </w:rPr>
              <w:t xml:space="preserve">5.3. Sutarties kainos / įkainių perskaičiavimas taikant </w:t>
            </w:r>
            <w:r w:rsidRPr="00F93A90">
              <w:rPr>
                <w:rFonts w:ascii="Arial" w:hAnsi="Arial" w:cs="Arial"/>
                <w:b/>
                <w:bCs/>
                <w:kern w:val="2"/>
                <w:sz w:val="22"/>
                <w:szCs w:val="22"/>
                <w:u w:val="single"/>
              </w:rPr>
              <w:t>peržiūros</w:t>
            </w:r>
            <w:r w:rsidRPr="00F93A90">
              <w:rPr>
                <w:rFonts w:ascii="Arial" w:hAnsi="Arial" w:cs="Arial"/>
                <w:b/>
                <w:bCs/>
                <w:kern w:val="2"/>
                <w:sz w:val="22"/>
                <w:szCs w:val="22"/>
              </w:rPr>
              <w:t xml:space="preserve"> taisykles</w:t>
            </w:r>
          </w:p>
        </w:tc>
        <w:tc>
          <w:tcPr>
            <w:tcW w:w="7046" w:type="dxa"/>
            <w:gridSpan w:val="2"/>
          </w:tcPr>
          <w:p w14:paraId="22C3D175" w14:textId="77777777" w:rsidR="008235E2" w:rsidRPr="00E06D9C" w:rsidRDefault="008235E2" w:rsidP="008235E2">
            <w:pPr>
              <w:rPr>
                <w:rFonts w:ascii="Arial" w:hAnsi="Arial" w:cs="Arial"/>
                <w:kern w:val="2"/>
                <w:sz w:val="22"/>
                <w:szCs w:val="22"/>
              </w:rPr>
            </w:pPr>
            <w:r w:rsidRPr="00E06D9C">
              <w:rPr>
                <w:rFonts w:ascii="Arial" w:hAnsi="Arial" w:cs="Arial"/>
                <w:kern w:val="2"/>
                <w:sz w:val="22"/>
                <w:szCs w:val="22"/>
              </w:rPr>
              <w:t>Sutarties kaina / įkainiai bus perskaičiuojami:</w:t>
            </w:r>
          </w:p>
          <w:p w14:paraId="4D4734AB" w14:textId="77777777" w:rsidR="008235E2" w:rsidRPr="00E06D9C" w:rsidRDefault="008235E2" w:rsidP="008235E2">
            <w:pPr>
              <w:rPr>
                <w:rFonts w:ascii="Arial" w:hAnsi="Arial" w:cs="Arial"/>
                <w:kern w:val="2"/>
                <w:sz w:val="22"/>
                <w:szCs w:val="22"/>
              </w:rPr>
            </w:pPr>
            <w:r w:rsidRPr="00E06D9C">
              <w:rPr>
                <w:rFonts w:ascii="Arial" w:hAnsi="Arial" w:cs="Arial"/>
                <w:kern w:val="2"/>
                <w:sz w:val="22"/>
                <w:szCs w:val="22"/>
              </w:rPr>
              <w:t>5.3.1. dėl PVM tarifo pasikeitimo;</w:t>
            </w:r>
          </w:p>
          <w:p w14:paraId="4EB0BEE0" w14:textId="3FBC62AE" w:rsidR="008235E2" w:rsidRPr="00F93A90" w:rsidRDefault="008235E2" w:rsidP="008235E2">
            <w:pPr>
              <w:rPr>
                <w:rFonts w:ascii="Arial" w:hAnsi="Arial" w:cs="Arial"/>
                <w:kern w:val="2"/>
                <w:sz w:val="22"/>
                <w:szCs w:val="22"/>
              </w:rPr>
            </w:pPr>
            <w:r w:rsidRPr="00E06D9C">
              <w:rPr>
                <w:rFonts w:ascii="Arial" w:hAnsi="Arial" w:cs="Arial"/>
                <w:kern w:val="2"/>
                <w:sz w:val="22"/>
                <w:szCs w:val="22"/>
              </w:rPr>
              <w:t xml:space="preserve">5.3.2. </w:t>
            </w:r>
            <w:r w:rsidRPr="00E06D9C">
              <w:rPr>
                <w:rFonts w:ascii="Arial" w:hAnsi="Arial" w:cs="Arial"/>
                <w:color w:val="000000" w:themeColor="text1"/>
                <w:kern w:val="2"/>
                <w:sz w:val="22"/>
                <w:szCs w:val="22"/>
              </w:rPr>
              <w:t>dėl kainų lygio pokyčio</w:t>
            </w:r>
            <w:r w:rsidRPr="00E06D9C">
              <w:rPr>
                <w:rFonts w:ascii="Arial" w:hAnsi="Arial" w:cs="Arial"/>
                <w:color w:val="4472C4" w:themeColor="accent1"/>
                <w:kern w:val="2"/>
                <w:sz w:val="22"/>
                <w:szCs w:val="22"/>
              </w:rPr>
              <w:t>.</w:t>
            </w:r>
          </w:p>
        </w:tc>
      </w:tr>
      <w:tr w:rsidR="00EE3697" w:rsidRPr="00F93A90" w14:paraId="1D17D308" w14:textId="77777777" w:rsidTr="00F93A90">
        <w:trPr>
          <w:trHeight w:val="300"/>
        </w:trPr>
        <w:tc>
          <w:tcPr>
            <w:tcW w:w="2588" w:type="dxa"/>
          </w:tcPr>
          <w:p w14:paraId="663DF862"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5.3.1. Sutarties kainos / įkainių peržiūra dėl PVM tarifo pasikeitimo</w:t>
            </w:r>
          </w:p>
        </w:tc>
        <w:tc>
          <w:tcPr>
            <w:tcW w:w="7046" w:type="dxa"/>
            <w:gridSpan w:val="2"/>
          </w:tcPr>
          <w:p w14:paraId="533E6E3C" w14:textId="7E037E7A" w:rsidR="00EE3697" w:rsidRPr="00F93A90" w:rsidRDefault="000419C9" w:rsidP="000419C9">
            <w:pPr>
              <w:jc w:val="both"/>
              <w:rPr>
                <w:rFonts w:ascii="Arial" w:hAnsi="Arial" w:cs="Arial"/>
                <w:kern w:val="2"/>
                <w:sz w:val="22"/>
                <w:szCs w:val="22"/>
              </w:rPr>
            </w:pPr>
            <w:r w:rsidRPr="00F93A90">
              <w:rPr>
                <w:rFonts w:ascii="Arial" w:hAnsi="Arial" w:cs="Arial"/>
                <w:color w:val="000000"/>
                <w:sz w:val="22"/>
                <w:szCs w:val="22"/>
              </w:rPr>
              <w:t xml:space="preserve">Jeigu Sutarties vykdymo metu pasikeičia PVM mokėjimą reglamentuojantys teisės aktai, darantys tiesioginę įtaką Tiekėjo tiekiamų Prekių Sutartyje nurodytiems </w:t>
            </w:r>
            <w:r w:rsidR="003F59EC" w:rsidRPr="00F93A90">
              <w:rPr>
                <w:rFonts w:ascii="Arial" w:hAnsi="Arial" w:cs="Arial"/>
                <w:color w:val="000000"/>
                <w:sz w:val="22"/>
                <w:szCs w:val="22"/>
              </w:rPr>
              <w:t xml:space="preserve">kainai </w:t>
            </w:r>
            <w:r w:rsidR="009F62E5" w:rsidRPr="00F93A90">
              <w:rPr>
                <w:rFonts w:ascii="Arial" w:hAnsi="Arial" w:cs="Arial"/>
                <w:color w:val="000000"/>
                <w:sz w:val="22"/>
                <w:szCs w:val="22"/>
              </w:rPr>
              <w:t>/</w:t>
            </w:r>
            <w:r w:rsidR="000B792A" w:rsidRPr="00F93A90">
              <w:rPr>
                <w:rFonts w:ascii="Arial" w:hAnsi="Arial" w:cs="Arial"/>
                <w:color w:val="000000"/>
                <w:sz w:val="22"/>
                <w:szCs w:val="22"/>
              </w:rPr>
              <w:t xml:space="preserve"> </w:t>
            </w:r>
            <w:r w:rsidR="003F59EC" w:rsidRPr="00F93A90">
              <w:rPr>
                <w:rFonts w:ascii="Arial" w:hAnsi="Arial" w:cs="Arial"/>
                <w:color w:val="000000"/>
                <w:sz w:val="22"/>
                <w:szCs w:val="22"/>
              </w:rPr>
              <w:t>įkainiams</w:t>
            </w:r>
            <w:r w:rsidRPr="00F93A90">
              <w:rPr>
                <w:rFonts w:ascii="Arial" w:hAnsi="Arial" w:cs="Arial"/>
                <w:color w:val="000000"/>
                <w:sz w:val="22"/>
                <w:szCs w:val="22"/>
              </w:rPr>
              <w:t xml:space="preserve">, Sutarties </w:t>
            </w:r>
            <w:r w:rsidR="003F59EC" w:rsidRPr="00F93A90">
              <w:rPr>
                <w:rFonts w:ascii="Arial" w:hAnsi="Arial" w:cs="Arial"/>
                <w:color w:val="000000"/>
                <w:sz w:val="22"/>
                <w:szCs w:val="22"/>
              </w:rPr>
              <w:t xml:space="preserve">kaina </w:t>
            </w:r>
            <w:r w:rsidR="009F62E5" w:rsidRPr="00F93A90">
              <w:rPr>
                <w:rFonts w:ascii="Arial" w:hAnsi="Arial" w:cs="Arial"/>
                <w:color w:val="000000"/>
                <w:sz w:val="22"/>
                <w:szCs w:val="22"/>
              </w:rPr>
              <w:t xml:space="preserve">/ </w:t>
            </w:r>
            <w:r w:rsidR="003F59EC" w:rsidRPr="00F93A90">
              <w:rPr>
                <w:rFonts w:ascii="Arial" w:hAnsi="Arial" w:cs="Arial"/>
                <w:color w:val="000000"/>
                <w:sz w:val="22"/>
                <w:szCs w:val="22"/>
              </w:rPr>
              <w:t>įkainiai</w:t>
            </w:r>
            <w:r w:rsidR="003F59EC" w:rsidRPr="00F93A90" w:rsidDel="003F59EC">
              <w:rPr>
                <w:rFonts w:ascii="Arial" w:hAnsi="Arial" w:cs="Arial"/>
                <w:color w:val="000000"/>
                <w:sz w:val="22"/>
                <w:szCs w:val="22"/>
              </w:rPr>
              <w:t xml:space="preserve"> </w:t>
            </w:r>
            <w:r w:rsidRPr="00F93A90">
              <w:rPr>
                <w:rFonts w:ascii="Arial" w:hAnsi="Arial" w:cs="Arial"/>
                <w:color w:val="000000"/>
                <w:sz w:val="22"/>
                <w:szCs w:val="22"/>
              </w:rPr>
              <w:t xml:space="preserve">perskaičiuojami nekeičiant Prekių </w:t>
            </w:r>
            <w:r w:rsidR="003F59EC" w:rsidRPr="00F93A90">
              <w:rPr>
                <w:rFonts w:ascii="Arial" w:hAnsi="Arial" w:cs="Arial"/>
                <w:color w:val="000000"/>
                <w:sz w:val="22"/>
                <w:szCs w:val="22"/>
              </w:rPr>
              <w:t xml:space="preserve">kainos / </w:t>
            </w:r>
            <w:r w:rsidRPr="00F93A90">
              <w:rPr>
                <w:rFonts w:ascii="Arial" w:hAnsi="Arial" w:cs="Arial"/>
                <w:color w:val="000000"/>
                <w:sz w:val="22"/>
                <w:szCs w:val="22"/>
              </w:rPr>
              <w:t>įkainio be PVM. Perskaičiavimas įforminamas Susitarimu ne vėliau kaip per 20</w:t>
            </w:r>
            <w:r w:rsidR="003E1622" w:rsidRPr="00F93A90">
              <w:rPr>
                <w:rFonts w:ascii="Arial" w:hAnsi="Arial" w:cs="Arial"/>
                <w:color w:val="000000"/>
                <w:sz w:val="22"/>
                <w:szCs w:val="22"/>
              </w:rPr>
              <w:t xml:space="preserve"> (dvidešimt)</w:t>
            </w:r>
            <w:r w:rsidRPr="00F93A90">
              <w:rPr>
                <w:rFonts w:ascii="Arial" w:hAnsi="Arial" w:cs="Arial"/>
                <w:color w:val="000000"/>
                <w:sz w:val="22"/>
                <w:szCs w:val="22"/>
              </w:rPr>
              <w:t xml:space="preserve"> darbo dienų nuo PVM mokėjimą reglamentuojančių teisės aktų pasikeitimo, kuris tampa neatskiriama Sutarties dalimi. Perskaičiuota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Sutarties</w:t>
            </w:r>
            <w:r w:rsidR="000B792A" w:rsidRPr="00F93A90">
              <w:rPr>
                <w:rFonts w:ascii="Arial" w:hAnsi="Arial" w:cs="Arial"/>
                <w:color w:val="000000"/>
                <w:sz w:val="22"/>
                <w:szCs w:val="22"/>
              </w:rPr>
              <w:t xml:space="preserve"> kaina /</w:t>
            </w:r>
            <w:r w:rsidRPr="00F93A90">
              <w:rPr>
                <w:rFonts w:ascii="Arial" w:hAnsi="Arial" w:cs="Arial"/>
                <w:color w:val="000000"/>
                <w:sz w:val="22"/>
                <w:szCs w:val="22"/>
              </w:rPr>
              <w:t xml:space="preserve"> įkainis taikoma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nuo Susitarime nurodytos dienos.</w:t>
            </w:r>
          </w:p>
        </w:tc>
      </w:tr>
      <w:tr w:rsidR="00EE3697" w:rsidRPr="00F93A90" w14:paraId="1E41FB3E" w14:textId="77777777" w:rsidTr="00F93A90">
        <w:trPr>
          <w:trHeight w:val="300"/>
        </w:trPr>
        <w:tc>
          <w:tcPr>
            <w:tcW w:w="2588" w:type="dxa"/>
          </w:tcPr>
          <w:p w14:paraId="3607AE93" w14:textId="77777777" w:rsidR="00EE3697" w:rsidRPr="00F93A90" w:rsidRDefault="00EE3697" w:rsidP="00EE3697">
            <w:pPr>
              <w:rPr>
                <w:rFonts w:ascii="Arial" w:hAnsi="Arial" w:cs="Arial"/>
                <w:kern w:val="2"/>
                <w:sz w:val="22"/>
                <w:szCs w:val="22"/>
              </w:rPr>
            </w:pPr>
            <w:r w:rsidRPr="00F93A90">
              <w:rPr>
                <w:rFonts w:ascii="Arial" w:hAnsi="Arial" w:cs="Arial"/>
                <w:b/>
                <w:bCs/>
                <w:kern w:val="2"/>
                <w:sz w:val="22"/>
                <w:szCs w:val="22"/>
              </w:rPr>
              <w:t>5.3.2.</w:t>
            </w:r>
            <w:r w:rsidRPr="00F93A90">
              <w:rPr>
                <w:rFonts w:ascii="Arial" w:hAnsi="Arial" w:cs="Arial"/>
                <w:kern w:val="2"/>
                <w:sz w:val="22"/>
                <w:szCs w:val="22"/>
              </w:rPr>
              <w:t xml:space="preserve"> </w:t>
            </w:r>
            <w:r w:rsidRPr="00F93A90">
              <w:rPr>
                <w:rFonts w:ascii="Arial" w:hAnsi="Arial" w:cs="Arial"/>
                <w:b/>
                <w:bCs/>
                <w:kern w:val="2"/>
                <w:sz w:val="22"/>
                <w:szCs w:val="22"/>
              </w:rPr>
              <w:t>Sutarties kainos / įkainių peržiūra dėl kitų mokesčių, lemiančių Prekių kainos pokytį, pasikeitimo</w:t>
            </w:r>
          </w:p>
        </w:tc>
        <w:tc>
          <w:tcPr>
            <w:tcW w:w="7046" w:type="dxa"/>
            <w:gridSpan w:val="2"/>
          </w:tcPr>
          <w:p w14:paraId="5FC120FB" w14:textId="44ABC3EA"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r w:rsidR="00640495" w:rsidRPr="00F93A90">
              <w:rPr>
                <w:rFonts w:ascii="Arial" w:hAnsi="Arial" w:cs="Arial"/>
                <w:kern w:val="2"/>
                <w:sz w:val="22"/>
                <w:szCs w:val="22"/>
              </w:rPr>
              <w:t xml:space="preserve"> </w:t>
            </w:r>
          </w:p>
          <w:p w14:paraId="0F1B2663" w14:textId="77777777" w:rsidR="00EE3697" w:rsidRPr="00F93A90" w:rsidRDefault="00EE3697" w:rsidP="00EE3697">
            <w:pPr>
              <w:rPr>
                <w:rFonts w:ascii="Arial" w:hAnsi="Arial" w:cs="Arial"/>
                <w:kern w:val="2"/>
                <w:sz w:val="22"/>
                <w:szCs w:val="22"/>
              </w:rPr>
            </w:pPr>
          </w:p>
          <w:p w14:paraId="31BF9849" w14:textId="4DFBF773" w:rsidR="00EE3697" w:rsidRPr="00F93A90" w:rsidRDefault="00EE3697" w:rsidP="00EE3697">
            <w:pPr>
              <w:rPr>
                <w:rFonts w:ascii="Arial" w:hAnsi="Arial" w:cs="Arial"/>
                <w:kern w:val="2"/>
                <w:sz w:val="22"/>
                <w:szCs w:val="22"/>
              </w:rPr>
            </w:pPr>
          </w:p>
        </w:tc>
      </w:tr>
      <w:tr w:rsidR="008235E2" w:rsidRPr="00F93A90" w14:paraId="0F20F532" w14:textId="77777777" w:rsidTr="00F93A90">
        <w:trPr>
          <w:trHeight w:val="936"/>
        </w:trPr>
        <w:tc>
          <w:tcPr>
            <w:tcW w:w="2588" w:type="dxa"/>
          </w:tcPr>
          <w:p w14:paraId="07D16423" w14:textId="07CCE114" w:rsidR="008235E2" w:rsidRPr="00F93A90" w:rsidRDefault="008235E2" w:rsidP="008235E2">
            <w:pPr>
              <w:rPr>
                <w:rFonts w:ascii="Arial" w:hAnsi="Arial" w:cs="Arial"/>
                <w:b/>
                <w:bCs/>
                <w:kern w:val="2"/>
                <w:sz w:val="22"/>
                <w:szCs w:val="22"/>
              </w:rPr>
            </w:pPr>
            <w:r w:rsidRPr="00F93A90">
              <w:rPr>
                <w:rFonts w:ascii="Arial" w:hAnsi="Arial" w:cs="Arial"/>
                <w:b/>
                <w:bCs/>
                <w:kern w:val="2"/>
                <w:sz w:val="22"/>
                <w:szCs w:val="22"/>
              </w:rPr>
              <w:t>5.3.3. Sutarties kainos / įkainių peržiūra dėl kainų lygio pokyčio</w:t>
            </w:r>
          </w:p>
        </w:tc>
        <w:tc>
          <w:tcPr>
            <w:tcW w:w="7046" w:type="dxa"/>
            <w:gridSpan w:val="2"/>
          </w:tcPr>
          <w:p w14:paraId="4858529D" w14:textId="212FBCB3" w:rsidR="008235E2" w:rsidRPr="008235E2" w:rsidRDefault="003A3E88" w:rsidP="008235E2">
            <w:pPr>
              <w:jc w:val="both"/>
              <w:rPr>
                <w:rFonts w:ascii="Arial" w:hAnsi="Arial" w:cs="Arial"/>
                <w:sz w:val="22"/>
                <w:szCs w:val="22"/>
              </w:rPr>
            </w:pPr>
            <w:r>
              <w:rPr>
                <w:rFonts w:ascii="Arial" w:hAnsi="Arial" w:cs="Arial"/>
                <w:color w:val="000000"/>
                <w:sz w:val="22"/>
                <w:szCs w:val="22"/>
              </w:rPr>
              <w:t>5</w:t>
            </w:r>
            <w:r w:rsidR="008235E2" w:rsidRPr="008235E2">
              <w:rPr>
                <w:rFonts w:ascii="Arial" w:hAnsi="Arial" w:cs="Arial"/>
                <w:color w:val="000000"/>
                <w:sz w:val="22"/>
                <w:szCs w:val="22"/>
              </w:rPr>
              <w:t>.3.3.1. Bet</w:t>
            </w:r>
            <w:r w:rsidR="008235E2" w:rsidRPr="008235E2">
              <w:rPr>
                <w:rFonts w:ascii="Arial" w:hAnsi="Arial" w:cs="Arial"/>
                <w:sz w:val="22"/>
                <w:szCs w:val="22"/>
              </w:rPr>
              <w:t xml:space="preserve"> kuri Sutarties Šalis Sutarties galiojimo metu turi teisę inicijuoti Sutarties kainos /</w:t>
            </w:r>
            <w:r w:rsidR="008235E2" w:rsidRPr="008235E2">
              <w:rPr>
                <w:rFonts w:ascii="Arial" w:hAnsi="Arial" w:cs="Arial"/>
                <w:color w:val="FF0000"/>
                <w:sz w:val="22"/>
                <w:szCs w:val="22"/>
              </w:rPr>
              <w:t xml:space="preserve"> </w:t>
            </w:r>
            <w:r w:rsidR="008235E2" w:rsidRPr="008235E2">
              <w:rPr>
                <w:rFonts w:ascii="Arial" w:hAnsi="Arial" w:cs="Arial"/>
                <w:sz w:val="22"/>
                <w:szCs w:val="22"/>
              </w:rPr>
              <w:t xml:space="preserve">įkainių peržiūrą (keitimą) ne anksčiau </w:t>
            </w:r>
            <w:r w:rsidR="008235E2" w:rsidRPr="008235E2">
              <w:rPr>
                <w:rFonts w:ascii="Arial" w:eastAsia="Calibri" w:hAnsi="Arial" w:cs="Arial"/>
                <w:sz w:val="22"/>
                <w:szCs w:val="22"/>
              </w:rPr>
              <w:t xml:space="preserve">kaip po 6 (šešių) mėnesių nuo </w:t>
            </w:r>
            <w:r w:rsidR="008235E2" w:rsidRPr="008235E2">
              <w:rPr>
                <w:rFonts w:ascii="Arial" w:hAnsi="Arial" w:cs="Arial"/>
                <w:sz w:val="22"/>
                <w:szCs w:val="22"/>
              </w:rPr>
              <w:t>Sutarties įsigaliojimo dienos (jeigu peržiūra jau buvo atlikta – nuo Susitarimo dėl paskutinio perskaičiavimo pagal šį Specialiųjų sąlygų punktą įsigaliojimo dienos),</w:t>
            </w:r>
            <w:r w:rsidR="008235E2" w:rsidRPr="008235E2">
              <w:rPr>
                <w:rFonts w:ascii="Arial" w:hAnsi="Arial" w:cs="Arial"/>
                <w:color w:val="4472C4"/>
                <w:kern w:val="2"/>
                <w:sz w:val="22"/>
                <w:szCs w:val="22"/>
              </w:rPr>
              <w:t xml:space="preserve"> </w:t>
            </w:r>
            <w:r w:rsidR="008235E2" w:rsidRPr="008235E2">
              <w:rPr>
                <w:rFonts w:ascii="Arial" w:hAnsi="Arial" w:cs="Arial"/>
                <w:sz w:val="22"/>
                <w:szCs w:val="22"/>
              </w:rPr>
              <w:t>jeigu Vartojimo prekių ir paslaugų kainų pokytis (k), apskaičiuotas kaip nustatyta 5.3.3.6 punkte, viršija 5 (penkis) procentus. Sutarties kainos / įkainių</w:t>
            </w:r>
            <w:r w:rsidR="008235E2" w:rsidRPr="008235E2">
              <w:rPr>
                <w:rFonts w:ascii="Arial" w:hAnsi="Arial" w:cs="Arial"/>
                <w:color w:val="FF0000"/>
                <w:sz w:val="22"/>
                <w:szCs w:val="22"/>
              </w:rPr>
              <w:t xml:space="preserve"> </w:t>
            </w:r>
            <w:r w:rsidR="008235E2" w:rsidRPr="008235E2">
              <w:rPr>
                <w:rFonts w:ascii="Arial" w:hAnsi="Arial" w:cs="Arial"/>
                <w:sz w:val="22"/>
                <w:szCs w:val="22"/>
              </w:rPr>
              <w:t>peržiūra atliekama ne rečiau kaip kas 6</w:t>
            </w:r>
            <w:r w:rsidR="008235E2" w:rsidRPr="008235E2">
              <w:rPr>
                <w:rFonts w:ascii="Arial" w:eastAsia="Calibri" w:hAnsi="Arial" w:cs="Arial"/>
                <w:sz w:val="22"/>
                <w:szCs w:val="22"/>
              </w:rPr>
              <w:t xml:space="preserve"> (šeši) </w:t>
            </w:r>
            <w:r w:rsidR="008235E2" w:rsidRPr="008235E2">
              <w:rPr>
                <w:rFonts w:ascii="Arial" w:hAnsi="Arial" w:cs="Arial"/>
                <w:sz w:val="22"/>
                <w:szCs w:val="22"/>
              </w:rPr>
              <w:t>mėnesiai.</w:t>
            </w:r>
          </w:p>
          <w:p w14:paraId="7F663549"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kern w:val="2"/>
                <w:sz w:val="22"/>
                <w:szCs w:val="22"/>
              </w:rPr>
              <w:lastRenderedPageBreak/>
              <w:t xml:space="preserve">5.3.3.2. Sutarties </w:t>
            </w:r>
            <w:r w:rsidRPr="008235E2">
              <w:rPr>
                <w:rFonts w:ascii="Arial" w:hAnsi="Arial" w:cs="Arial"/>
                <w:kern w:val="2"/>
                <w:sz w:val="22"/>
                <w:szCs w:val="22"/>
                <w:shd w:val="clear" w:color="auto" w:fill="FFFFFF"/>
              </w:rPr>
              <w:t xml:space="preserve">kaina / įkainiai </w:t>
            </w:r>
            <w:r w:rsidRPr="008235E2">
              <w:rPr>
                <w:rFonts w:ascii="Arial" w:hAnsi="Arial" w:cs="Arial"/>
                <w:color w:val="000000"/>
                <w:kern w:val="2"/>
                <w:sz w:val="22"/>
                <w:szCs w:val="22"/>
                <w:shd w:val="clear" w:color="auto" w:fill="FFFFFF"/>
              </w:rPr>
              <w:t xml:space="preserve">peržiūrimi tik tai Sutarties daliai, kuri nėra išpirkta, t. y. Prekėms, kurios nėra priimtos ir apmokėtos. Vėlesnė Sutarties kainos / </w:t>
            </w:r>
            <w:r w:rsidRPr="008235E2">
              <w:rPr>
                <w:rFonts w:ascii="Arial" w:hAnsi="Arial" w:cs="Arial"/>
                <w:kern w:val="2"/>
                <w:sz w:val="22"/>
                <w:szCs w:val="22"/>
                <w:shd w:val="clear" w:color="auto" w:fill="FFFFFF"/>
              </w:rPr>
              <w:t>įkainių</w:t>
            </w:r>
            <w:r w:rsidRPr="008235E2">
              <w:rPr>
                <w:rFonts w:ascii="Arial" w:hAnsi="Arial" w:cs="Arial"/>
                <w:color w:val="FF0000"/>
                <w:kern w:val="2"/>
                <w:sz w:val="22"/>
                <w:szCs w:val="22"/>
                <w:shd w:val="clear" w:color="auto" w:fill="FFFFFF"/>
              </w:rPr>
              <w:t xml:space="preserve"> </w:t>
            </w:r>
            <w:r w:rsidRPr="008235E2">
              <w:rPr>
                <w:rFonts w:ascii="Arial" w:hAnsi="Arial" w:cs="Arial"/>
                <w:color w:val="000000"/>
                <w:kern w:val="2"/>
                <w:sz w:val="22"/>
                <w:szCs w:val="22"/>
                <w:shd w:val="clear" w:color="auto" w:fill="FFFFFF"/>
              </w:rPr>
              <w:t>peržiūra negali apimti laikotarpio, už kurį jau buvo atlikta peržiūra.</w:t>
            </w:r>
          </w:p>
          <w:p w14:paraId="0F173313"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rPr>
              <w:t xml:space="preserve">5.3.3.3. </w:t>
            </w:r>
            <w:r w:rsidRPr="008235E2">
              <w:rPr>
                <w:rFonts w:ascii="Arial" w:hAnsi="Arial" w:cs="Arial"/>
                <w:color w:val="000000"/>
                <w:kern w:val="2"/>
                <w:sz w:val="22"/>
                <w:szCs w:val="22"/>
                <w:shd w:val="clear" w:color="auto" w:fill="FFFFFF"/>
              </w:rPr>
              <w:t>Jeigu Preki</w:t>
            </w:r>
            <w:r w:rsidRPr="008235E2">
              <w:rPr>
                <w:rFonts w:ascii="Arial" w:hAnsi="Arial" w:cs="Arial"/>
                <w:color w:val="000000"/>
                <w:sz w:val="22"/>
                <w:szCs w:val="22"/>
              </w:rPr>
              <w:t>ų tiekimas</w:t>
            </w:r>
            <w:r w:rsidRPr="008235E2">
              <w:rPr>
                <w:rFonts w:ascii="Arial" w:hAnsi="Arial" w:cs="Arial"/>
                <w:color w:val="000000"/>
                <w:kern w:val="2"/>
                <w:sz w:val="22"/>
                <w:szCs w:val="22"/>
                <w:shd w:val="clear" w:color="auto" w:fill="FFFFFF"/>
              </w:rPr>
              <w:t xml:space="preserve"> vėluoja dėl Tiekėjo kaltės, uždelstų tiekti P</w:t>
            </w:r>
            <w:r w:rsidRPr="008235E2">
              <w:rPr>
                <w:rFonts w:ascii="Arial" w:hAnsi="Arial" w:cs="Arial"/>
                <w:color w:val="000000"/>
                <w:sz w:val="22"/>
                <w:szCs w:val="22"/>
              </w:rPr>
              <w:t>aslaugų</w:t>
            </w:r>
            <w:r w:rsidRPr="008235E2">
              <w:rPr>
                <w:rFonts w:ascii="Arial" w:hAnsi="Arial" w:cs="Arial"/>
                <w:color w:val="000000"/>
                <w:kern w:val="2"/>
                <w:sz w:val="22"/>
                <w:szCs w:val="22"/>
                <w:shd w:val="clear" w:color="auto" w:fill="FFFFFF"/>
              </w:rPr>
              <w:t xml:space="preserve"> kaina / </w:t>
            </w:r>
            <w:r w:rsidRPr="008235E2">
              <w:rPr>
                <w:rFonts w:ascii="Arial" w:hAnsi="Arial" w:cs="Arial"/>
                <w:kern w:val="2"/>
                <w:sz w:val="22"/>
                <w:szCs w:val="22"/>
                <w:shd w:val="clear" w:color="auto" w:fill="FFFFFF"/>
              </w:rPr>
              <w:t>įkainiai</w:t>
            </w:r>
            <w:r w:rsidRPr="008235E2">
              <w:rPr>
                <w:rFonts w:ascii="Arial" w:hAnsi="Arial" w:cs="Arial"/>
                <w:color w:val="FF0000"/>
                <w:kern w:val="2"/>
                <w:sz w:val="22"/>
                <w:szCs w:val="22"/>
                <w:shd w:val="clear" w:color="auto" w:fill="FFFFFF"/>
              </w:rPr>
              <w:t xml:space="preserve"> </w:t>
            </w:r>
            <w:r w:rsidRPr="008235E2">
              <w:rPr>
                <w:rFonts w:ascii="Arial" w:hAnsi="Arial" w:cs="Arial"/>
                <w:color w:val="000000"/>
                <w:kern w:val="2"/>
                <w:sz w:val="22"/>
                <w:szCs w:val="22"/>
                <w:shd w:val="clear" w:color="auto" w:fill="FFFFFF"/>
              </w:rPr>
              <w:t>nėra perskaičiuojami dėl kainų lygio kilimo (gali būti mažinami, tačiau negali būti didinami).</w:t>
            </w:r>
          </w:p>
          <w:p w14:paraId="080F15A1" w14:textId="3589ED8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rPr>
              <w:t xml:space="preserve">5.3.3.4. </w:t>
            </w:r>
            <w:r w:rsidRPr="008235E2">
              <w:rPr>
                <w:rFonts w:ascii="Arial" w:hAnsi="Arial" w:cs="Arial"/>
                <w:sz w:val="22"/>
                <w:szCs w:val="22"/>
              </w:rPr>
              <w:t>Sutartyje numatyti įkainiai gali būti perskaičiuojami, jeigu Valstybės duomenų agentūros (</w:t>
            </w:r>
            <w:hyperlink r:id="rId13" w:anchor="/" w:history="1">
              <w:r w:rsidRPr="008235E2">
                <w:rPr>
                  <w:rFonts w:ascii="Arial" w:hAnsi="Arial" w:cs="Arial"/>
                  <w:color w:val="0563C1"/>
                  <w:sz w:val="22"/>
                  <w:szCs w:val="22"/>
                  <w:u w:val="single"/>
                </w:rPr>
                <w:t>https://osp.stat.gov.lt/statistiniu-rodikliu-analize#/</w:t>
              </w:r>
            </w:hyperlink>
            <w:r w:rsidRPr="008235E2">
              <w:rPr>
                <w:rFonts w:ascii="Arial" w:hAnsi="Arial" w:cs="Arial"/>
                <w:color w:val="0563C1"/>
                <w:sz w:val="22"/>
                <w:szCs w:val="22"/>
                <w:u w:val="single"/>
              </w:rPr>
              <w:t xml:space="preserve">) </w:t>
            </w:r>
            <w:r w:rsidRPr="008235E2">
              <w:rPr>
                <w:rFonts w:ascii="Arial" w:hAnsi="Arial" w:cs="Arial"/>
                <w:color w:val="0563C1"/>
                <w:sz w:val="22"/>
                <w:szCs w:val="22"/>
              </w:rPr>
              <w:t xml:space="preserve"> </w:t>
            </w:r>
            <w:r w:rsidRPr="008235E2">
              <w:rPr>
                <w:rFonts w:ascii="Arial" w:hAnsi="Arial" w:cs="Arial"/>
                <w:sz w:val="22"/>
                <w:szCs w:val="22"/>
              </w:rPr>
              <w:t>kas mėnesį skelbiamo vartotojų kainų indekso (</w:t>
            </w:r>
            <w:sdt>
              <w:sdtPr>
                <w:rPr>
                  <w:rFonts w:ascii="Arial" w:hAnsi="Arial" w:cs="Arial"/>
                  <w:color w:val="4472C4" w:themeColor="accent1"/>
                  <w:sz w:val="22"/>
                  <w:szCs w:val="22"/>
                </w:rPr>
                <w:id w:val="628443913"/>
                <w:placeholder>
                  <w:docPart w:val="03A723EEB88E4675969557FF4CAA23B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A60FD">
                  <w:rPr>
                    <w:rFonts w:ascii="Arial" w:hAnsi="Arial" w:cs="Arial"/>
                    <w:color w:val="4472C4" w:themeColor="accent1"/>
                    <w:sz w:val="22"/>
                    <w:szCs w:val="22"/>
                  </w:rPr>
                  <w:t>CP0612 MEDICINOS GAMINIAI (NVP)</w:t>
                </w:r>
              </w:sdtContent>
            </w:sdt>
            <w:r w:rsidRPr="008235E2">
              <w:rPr>
                <w:rFonts w:ascii="Arial" w:hAnsi="Arial" w:cs="Arial"/>
                <w:sz w:val="22"/>
                <w:szCs w:val="22"/>
              </w:rPr>
              <w:t xml:space="preserve">) pokytis (k), yra didesnis kaip 5 (penki) procentai. </w:t>
            </w:r>
            <w:r w:rsidRPr="008235E2">
              <w:rPr>
                <w:rFonts w:ascii="Arial" w:hAnsi="Arial" w:cs="Arial"/>
                <w:color w:val="000000"/>
                <w:kern w:val="2"/>
                <w:sz w:val="22"/>
                <w:szCs w:val="22"/>
              </w:rPr>
              <w:t xml:space="preserve">Atlikdamos </w:t>
            </w:r>
            <w:r w:rsidRPr="008235E2">
              <w:rPr>
                <w:rFonts w:ascii="Arial" w:hAnsi="Arial" w:cs="Arial"/>
                <w:kern w:val="2"/>
                <w:sz w:val="22"/>
                <w:szCs w:val="22"/>
              </w:rPr>
              <w:t>Sutarties kainos / įkainių</w:t>
            </w:r>
            <w:r w:rsidRPr="008235E2">
              <w:rPr>
                <w:rFonts w:ascii="Arial" w:hAnsi="Arial" w:cs="Arial"/>
                <w:color w:val="FF0000"/>
                <w:kern w:val="2"/>
                <w:sz w:val="22"/>
                <w:szCs w:val="22"/>
              </w:rPr>
              <w:t xml:space="preserve"> </w:t>
            </w:r>
            <w:r w:rsidRPr="008235E2">
              <w:rPr>
                <w:rFonts w:ascii="Arial" w:hAnsi="Arial" w:cs="Arial"/>
                <w:color w:val="000000"/>
                <w:kern w:val="2"/>
                <w:sz w:val="22"/>
                <w:szCs w:val="22"/>
              </w:rPr>
              <w:t xml:space="preserve">peržiūrą, </w:t>
            </w:r>
            <w:r w:rsidRPr="008235E2">
              <w:rPr>
                <w:rFonts w:ascii="Arial" w:hAnsi="Arial" w:cs="Arial"/>
                <w:color w:val="000000"/>
                <w:kern w:val="2"/>
                <w:sz w:val="22"/>
                <w:szCs w:val="22"/>
                <w:shd w:val="clear" w:color="auto" w:fill="FFFFFF"/>
              </w:rPr>
              <w:t xml:space="preserve">Šalys vadovaujasi </w:t>
            </w:r>
            <w:r w:rsidRPr="008235E2">
              <w:rPr>
                <w:rFonts w:ascii="Arial" w:hAnsi="Arial" w:cs="Arial"/>
                <w:kern w:val="2"/>
                <w:sz w:val="22"/>
                <w:szCs w:val="22"/>
                <w:shd w:val="clear" w:color="auto" w:fill="FFFFFF"/>
              </w:rPr>
              <w:t>Valstybės duomenų agentūros viešai Oficialiosios statistikos portale paskelbtais Rodiklių duomenų bazės duomenimis</w:t>
            </w:r>
            <w:r w:rsidRPr="008235E2">
              <w:rPr>
                <w:rFonts w:ascii="Arial" w:hAnsi="Arial" w:cs="Arial"/>
                <w:color w:val="000000"/>
                <w:kern w:val="2"/>
                <w:sz w:val="22"/>
                <w:szCs w:val="22"/>
                <w:shd w:val="clear" w:color="auto" w:fill="FFFFFF"/>
              </w:rPr>
              <w:t xml:space="preserve">. Iš kitos Šalies </w:t>
            </w:r>
            <w:r w:rsidRPr="008235E2">
              <w:rPr>
                <w:rFonts w:ascii="Arial" w:hAnsi="Arial" w:cs="Arial"/>
                <w:kern w:val="2"/>
                <w:sz w:val="22"/>
                <w:szCs w:val="22"/>
                <w:shd w:val="clear" w:color="auto" w:fill="FFFFFF"/>
              </w:rPr>
              <w:t xml:space="preserve">nereikalaujama </w:t>
            </w:r>
            <w:r w:rsidRPr="008235E2">
              <w:rPr>
                <w:rFonts w:ascii="Arial" w:hAnsi="Arial" w:cs="Arial"/>
                <w:color w:val="000000"/>
                <w:kern w:val="2"/>
                <w:sz w:val="22"/>
                <w:szCs w:val="22"/>
                <w:shd w:val="clear" w:color="auto" w:fill="FFFFFF"/>
              </w:rPr>
              <w:t>pateikti oficialaus Valstybės duomenų agentūros išduoto dokumento ar patvirtinimo.</w:t>
            </w:r>
          </w:p>
          <w:p w14:paraId="45BD7E08"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8235E2">
              <w:rPr>
                <w:rFonts w:ascii="Arial" w:hAnsi="Arial" w:cs="Arial"/>
                <w:kern w:val="2"/>
                <w:sz w:val="22"/>
                <w:szCs w:val="22"/>
                <w:shd w:val="clear" w:color="auto" w:fill="FFFFFF"/>
              </w:rPr>
              <w:t>Sutarties įkainius</w:t>
            </w:r>
            <w:r w:rsidRPr="008235E2">
              <w:rPr>
                <w:rFonts w:ascii="Arial" w:hAnsi="Arial" w:cs="Arial"/>
                <w:color w:val="000000"/>
                <w:kern w:val="2"/>
                <w:sz w:val="22"/>
                <w:szCs w:val="22"/>
                <w:shd w:val="clear" w:color="auto" w:fill="FFFFFF"/>
              </w:rPr>
              <w:t xml:space="preserve">, perskaičiuotą Pradinės Sutarties vertę. </w:t>
            </w:r>
          </w:p>
          <w:p w14:paraId="1198C9C2"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 xml:space="preserve">5.3.3.6. Nauja </w:t>
            </w:r>
            <w:r w:rsidRPr="008235E2">
              <w:rPr>
                <w:rFonts w:ascii="Arial" w:hAnsi="Arial" w:cs="Arial"/>
                <w:kern w:val="2"/>
                <w:sz w:val="22"/>
                <w:szCs w:val="22"/>
                <w:shd w:val="clear" w:color="auto" w:fill="FFFFFF"/>
              </w:rPr>
              <w:t xml:space="preserve">Sutarties kaina / įkainiai </w:t>
            </w:r>
            <w:r w:rsidRPr="008235E2">
              <w:rPr>
                <w:rFonts w:ascii="Arial" w:hAnsi="Arial" w:cs="Arial"/>
                <w:color w:val="000000"/>
                <w:kern w:val="2"/>
                <w:sz w:val="22"/>
                <w:szCs w:val="22"/>
                <w:shd w:val="clear" w:color="auto" w:fill="FFFFFF"/>
              </w:rPr>
              <w:t>apskaičiuojami pagal žemiau pateiktą formulę:</w:t>
            </w:r>
          </w:p>
          <w:p w14:paraId="2D80CA94" w14:textId="77777777" w:rsidR="008235E2" w:rsidRPr="008235E2" w:rsidRDefault="00B81220" w:rsidP="008235E2">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=a+</m:t>
              </m:r>
              <m:d>
                <m:dPr>
                  <m:ctrlPr>
                    <w:rPr>
                      <w:rFonts w:ascii="Cambria Math" w:hAnsi="Cambria Math" w:cs="Arial"/>
                      <w:sz w:val="22"/>
                      <w:szCs w:val="22"/>
                    </w:rPr>
                  </m:ctrlPr>
                </m:dPr>
                <m:e>
                  <m:f>
                    <m:fPr>
                      <m:ctrlPr>
                        <w:rPr>
                          <w:rFonts w:ascii="Cambria Math" w:hAnsi="Cambria Math" w:cs="Arial"/>
                          <w:sz w:val="22"/>
                          <w:szCs w:val="22"/>
                        </w:rPr>
                      </m:ctrlPr>
                    </m:fPr>
                    <m:num>
                      <m:r>
                        <m:rPr>
                          <m:sty m:val="p"/>
                        </m:rPr>
                        <w:rPr>
                          <w:rFonts w:ascii="Cambria Math" w:hAnsi="Cambria Math" w:cs="Arial"/>
                          <w:sz w:val="22"/>
                          <w:szCs w:val="22"/>
                        </w:rPr>
                        <m:t>k</m:t>
                      </m:r>
                    </m:num>
                    <m:den>
                      <m:r>
                        <m:rPr>
                          <m:sty m:val="p"/>
                        </m:rPr>
                        <w:rPr>
                          <w:rFonts w:ascii="Cambria Math" w:hAnsi="Cambria Math" w:cs="Arial"/>
                          <w:sz w:val="22"/>
                          <w:szCs w:val="22"/>
                        </w:rPr>
                        <m:t>100</m:t>
                      </m:r>
                    </m:den>
                  </m:f>
                  <m:r>
                    <m:rPr>
                      <m:sty m:val="p"/>
                    </m:rPr>
                    <w:rPr>
                      <w:rFonts w:ascii="Cambria Math" w:hAnsi="Cambria Math" w:cs="Arial"/>
                      <w:sz w:val="22"/>
                      <w:szCs w:val="22"/>
                    </w:rPr>
                    <m:t>×a</m:t>
                  </m:r>
                </m:e>
              </m:d>
            </m:oMath>
            <w:r w:rsidR="008235E2" w:rsidRPr="008235E2">
              <w:rPr>
                <w:rFonts w:ascii="Arial" w:hAnsi="Arial" w:cs="Arial"/>
                <w:kern w:val="2"/>
                <w:sz w:val="22"/>
                <w:szCs w:val="22"/>
              </w:rPr>
              <w:t>, kur a – kaina / įkainis (Eur be PVM) (jei peržiūra jau buvo atlikta, tai po paskutinio perskaičiavimo)</w:t>
            </w:r>
          </w:p>
          <w:p w14:paraId="40E864F6" w14:textId="77777777" w:rsidR="008235E2" w:rsidRPr="008235E2" w:rsidRDefault="008235E2" w:rsidP="008235E2">
            <w:pPr>
              <w:jc w:val="both"/>
              <w:textAlignment w:val="baseline"/>
              <w:rPr>
                <w:rFonts w:ascii="Arial" w:hAnsi="Arial" w:cs="Arial"/>
                <w:sz w:val="22"/>
                <w:szCs w:val="22"/>
              </w:rPr>
            </w:pPr>
            <w:r w:rsidRPr="008235E2">
              <w:rPr>
                <w:rFonts w:ascii="Arial" w:hAnsi="Arial" w:cs="Arial"/>
                <w:kern w:val="2"/>
                <w:sz w:val="22"/>
                <w:szCs w:val="22"/>
              </w:rPr>
              <w:t>a</w:t>
            </w:r>
            <w:r w:rsidRPr="008235E2">
              <w:rPr>
                <w:rFonts w:ascii="Arial" w:hAnsi="Arial" w:cs="Arial"/>
                <w:kern w:val="2"/>
                <w:sz w:val="22"/>
                <w:szCs w:val="22"/>
                <w:vertAlign w:val="subscript"/>
              </w:rPr>
              <w:t>1</w:t>
            </w:r>
            <w:r w:rsidRPr="008235E2">
              <w:rPr>
                <w:rFonts w:ascii="Arial" w:hAnsi="Arial" w:cs="Arial"/>
                <w:kern w:val="2"/>
                <w:sz w:val="22"/>
                <w:szCs w:val="22"/>
              </w:rPr>
              <w:t xml:space="preserve"> – perskaičiuota (pakeista) kaina / įkainis (Eur be PVM)</w:t>
            </w:r>
          </w:p>
          <w:p w14:paraId="2E75F900" w14:textId="0E0D78AF" w:rsidR="008235E2" w:rsidRPr="008235E2" w:rsidRDefault="008235E2" w:rsidP="008235E2">
            <w:pPr>
              <w:jc w:val="both"/>
              <w:rPr>
                <w:rFonts w:ascii="Arial" w:hAnsi="Arial" w:cs="Arial"/>
                <w:sz w:val="22"/>
                <w:szCs w:val="22"/>
              </w:rPr>
            </w:pPr>
            <w:r w:rsidRPr="008235E2">
              <w:rPr>
                <w:rFonts w:ascii="Arial" w:hAnsi="Arial" w:cs="Arial"/>
                <w:kern w:val="2"/>
                <w:sz w:val="22"/>
                <w:szCs w:val="22"/>
              </w:rPr>
              <w:t xml:space="preserve">k – pagal vartotojų kainų indeksą </w:t>
            </w:r>
            <w:r w:rsidRPr="008235E2">
              <w:rPr>
                <w:rFonts w:ascii="Arial" w:hAnsi="Arial" w:cs="Arial"/>
                <w:sz w:val="22"/>
                <w:szCs w:val="22"/>
              </w:rPr>
              <w:t>(</w:t>
            </w:r>
            <w:sdt>
              <w:sdtPr>
                <w:rPr>
                  <w:rFonts w:ascii="Arial" w:hAnsi="Arial" w:cs="Arial"/>
                  <w:color w:val="4472C4" w:themeColor="accent1"/>
                  <w:sz w:val="22"/>
                  <w:szCs w:val="22"/>
                </w:rPr>
                <w:id w:val="-1610582266"/>
                <w:placeholder>
                  <w:docPart w:val="0BD8A02B7FD146AEA0F7D7829C099159"/>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A60FD">
                  <w:rPr>
                    <w:rFonts w:ascii="Arial" w:hAnsi="Arial" w:cs="Arial"/>
                    <w:color w:val="4472C4" w:themeColor="accent1"/>
                    <w:sz w:val="22"/>
                    <w:szCs w:val="22"/>
                  </w:rPr>
                  <w:t>CP0612 MEDICINOS GAMINIAI (NVP)</w:t>
                </w:r>
              </w:sdtContent>
            </w:sdt>
            <w:r w:rsidRPr="008235E2">
              <w:rPr>
                <w:rFonts w:ascii="Arial" w:hAnsi="Arial" w:cs="Arial"/>
                <w:sz w:val="22"/>
                <w:szCs w:val="22"/>
              </w:rPr>
              <w:t xml:space="preserve">) </w:t>
            </w:r>
            <w:r w:rsidRPr="008235E2">
              <w:rPr>
                <w:rFonts w:ascii="Arial" w:hAnsi="Arial" w:cs="Arial"/>
                <w:kern w:val="2"/>
                <w:sz w:val="22"/>
                <w:szCs w:val="22"/>
              </w:rPr>
              <w:t>apskaičiuotas Vartojimo prekių ir paslaugų kainų pokytis (padidėjimas arba sumažėjimas) (%). „k“ reikšmė skaičiuojama pagal formulę:</w:t>
            </w:r>
          </w:p>
          <w:p w14:paraId="7EDE4159" w14:textId="77777777" w:rsidR="008235E2" w:rsidRPr="008235E2" w:rsidRDefault="008235E2" w:rsidP="008235E2">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8235E2">
              <w:rPr>
                <w:rFonts w:ascii="Arial" w:hAnsi="Arial" w:cs="Arial"/>
                <w:kern w:val="2"/>
                <w:sz w:val="22"/>
                <w:szCs w:val="22"/>
              </w:rPr>
              <w:t>, (proc.) kur</w:t>
            </w:r>
          </w:p>
          <w:p w14:paraId="2F7DF70F" w14:textId="42B42813" w:rsidR="008235E2" w:rsidRPr="008235E2" w:rsidRDefault="008235E2" w:rsidP="008235E2">
            <w:pPr>
              <w:jc w:val="both"/>
              <w:textAlignment w:val="baseline"/>
              <w:rPr>
                <w:rFonts w:ascii="Arial" w:hAnsi="Arial" w:cs="Arial"/>
                <w:sz w:val="22"/>
                <w:szCs w:val="22"/>
              </w:rPr>
            </w:pPr>
            <w:proofErr w:type="spellStart"/>
            <w:r w:rsidRPr="008235E2">
              <w:rPr>
                <w:rFonts w:ascii="Arial" w:hAnsi="Arial" w:cs="Arial"/>
                <w:kern w:val="2"/>
                <w:sz w:val="22"/>
                <w:szCs w:val="22"/>
              </w:rPr>
              <w:t>Ind</w:t>
            </w:r>
            <w:r w:rsidRPr="008235E2">
              <w:rPr>
                <w:rFonts w:ascii="Arial" w:hAnsi="Arial" w:cs="Arial"/>
                <w:kern w:val="2"/>
                <w:sz w:val="22"/>
                <w:szCs w:val="22"/>
                <w:vertAlign w:val="subscript"/>
              </w:rPr>
              <w:t>naujausias</w:t>
            </w:r>
            <w:proofErr w:type="spellEnd"/>
            <w:r w:rsidRPr="008235E2">
              <w:rPr>
                <w:rFonts w:ascii="Arial" w:hAnsi="Arial" w:cs="Arial"/>
                <w:kern w:val="2"/>
                <w:sz w:val="22"/>
                <w:szCs w:val="22"/>
              </w:rPr>
              <w:t xml:space="preserve"> – kreipimosi dėl kainos / įkainių peržiūros išsiuntimo kitai Šaliai dieną paskelbtas naujausias vartojimo prekių ir paslaugų indeksas </w:t>
            </w:r>
            <w:r w:rsidRPr="008235E2">
              <w:rPr>
                <w:rFonts w:ascii="Arial" w:hAnsi="Arial" w:cs="Arial"/>
                <w:sz w:val="22"/>
                <w:szCs w:val="22"/>
              </w:rPr>
              <w:t>(</w:t>
            </w:r>
            <w:sdt>
              <w:sdtPr>
                <w:rPr>
                  <w:rFonts w:ascii="Arial" w:hAnsi="Arial" w:cs="Arial"/>
                  <w:color w:val="4472C4" w:themeColor="accent1"/>
                  <w:sz w:val="22"/>
                  <w:szCs w:val="22"/>
                </w:rPr>
                <w:id w:val="-329829008"/>
                <w:placeholder>
                  <w:docPart w:val="EB272CCD7AED462697DBA297E761601A"/>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A60FD">
                  <w:rPr>
                    <w:rFonts w:ascii="Arial" w:hAnsi="Arial" w:cs="Arial"/>
                    <w:color w:val="4472C4" w:themeColor="accent1"/>
                    <w:sz w:val="22"/>
                    <w:szCs w:val="22"/>
                  </w:rPr>
                  <w:t>CP0612 MEDICINOS GAMINIAI (NVP)</w:t>
                </w:r>
              </w:sdtContent>
            </w:sdt>
            <w:r w:rsidRPr="008235E2">
              <w:rPr>
                <w:rFonts w:ascii="Arial" w:hAnsi="Arial" w:cs="Arial"/>
                <w:sz w:val="22"/>
                <w:szCs w:val="22"/>
              </w:rPr>
              <w:t xml:space="preserve">) </w:t>
            </w:r>
          </w:p>
          <w:p w14:paraId="0E7BBA84" w14:textId="7CD441BC" w:rsidR="008235E2" w:rsidRPr="008235E2" w:rsidRDefault="008235E2" w:rsidP="008235E2">
            <w:pPr>
              <w:jc w:val="both"/>
              <w:rPr>
                <w:rFonts w:ascii="Arial" w:hAnsi="Arial" w:cs="Arial"/>
                <w:kern w:val="2"/>
                <w:sz w:val="22"/>
                <w:szCs w:val="22"/>
              </w:rPr>
            </w:pPr>
            <w:proofErr w:type="spellStart"/>
            <w:r w:rsidRPr="008235E2">
              <w:rPr>
                <w:rFonts w:ascii="Arial" w:hAnsi="Arial" w:cs="Arial"/>
                <w:kern w:val="2"/>
                <w:sz w:val="22"/>
                <w:szCs w:val="22"/>
              </w:rPr>
              <w:t>Ind</w:t>
            </w:r>
            <w:r w:rsidRPr="008235E2">
              <w:rPr>
                <w:rFonts w:ascii="Arial" w:hAnsi="Arial" w:cs="Arial"/>
                <w:kern w:val="2"/>
                <w:sz w:val="22"/>
                <w:szCs w:val="22"/>
                <w:vertAlign w:val="subscript"/>
              </w:rPr>
              <w:t>pradžia</w:t>
            </w:r>
            <w:proofErr w:type="spellEnd"/>
            <w:r w:rsidRPr="008235E2">
              <w:rPr>
                <w:rFonts w:ascii="Arial" w:hAnsi="Arial" w:cs="Arial"/>
                <w:kern w:val="2"/>
                <w:sz w:val="22"/>
                <w:szCs w:val="22"/>
              </w:rPr>
              <w:t xml:space="preserve"> – laikotarpio pradžios datos (mėnesio) vartojimo prekių ir paslaugų indeksas </w:t>
            </w:r>
            <w:r w:rsidRPr="008235E2">
              <w:rPr>
                <w:rFonts w:ascii="Arial" w:hAnsi="Arial" w:cs="Arial"/>
                <w:sz w:val="22"/>
                <w:szCs w:val="22"/>
              </w:rPr>
              <w:t>(</w:t>
            </w:r>
            <w:sdt>
              <w:sdtPr>
                <w:rPr>
                  <w:rFonts w:ascii="Arial" w:hAnsi="Arial" w:cs="Arial"/>
                  <w:color w:val="4472C4" w:themeColor="accent1"/>
                  <w:sz w:val="22"/>
                  <w:szCs w:val="22"/>
                </w:rPr>
                <w:id w:val="1251085596"/>
                <w:placeholder>
                  <w:docPart w:val="DED232B8B47A4D058007E1BA43886184"/>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A60FD">
                  <w:rPr>
                    <w:rFonts w:ascii="Arial" w:hAnsi="Arial" w:cs="Arial"/>
                    <w:color w:val="4472C4" w:themeColor="accent1"/>
                    <w:sz w:val="22"/>
                    <w:szCs w:val="22"/>
                  </w:rPr>
                  <w:t>CP0612 MEDICINOS GAMINIAI (NVP)</w:t>
                </w:r>
              </w:sdtContent>
            </w:sdt>
            <w:r w:rsidRPr="008235E2">
              <w:rPr>
                <w:rFonts w:ascii="Arial" w:hAnsi="Arial" w:cs="Arial"/>
                <w:sz w:val="22"/>
                <w:szCs w:val="22"/>
              </w:rPr>
              <w:t>)</w:t>
            </w:r>
            <w:r w:rsidRPr="008235E2">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AF190B"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rPr>
              <w:t xml:space="preserve">5.3.3.7. </w:t>
            </w:r>
            <w:r w:rsidRPr="008235E2">
              <w:rPr>
                <w:rFonts w:ascii="Arial" w:hAnsi="Arial" w:cs="Arial"/>
                <w:color w:val="000000"/>
                <w:kern w:val="2"/>
                <w:sz w:val="22"/>
                <w:szCs w:val="22"/>
                <w:shd w:val="clear" w:color="auto" w:fill="FFFFFF"/>
              </w:rPr>
              <w:t xml:space="preserve">Skaičiavimams indeksų reikšmės imamos </w:t>
            </w:r>
            <w:r w:rsidRPr="008235E2">
              <w:rPr>
                <w:rFonts w:ascii="Arial" w:hAnsi="Arial" w:cs="Arial"/>
                <w:b/>
                <w:kern w:val="2"/>
                <w:sz w:val="22"/>
                <w:szCs w:val="22"/>
                <w:shd w:val="clear" w:color="auto" w:fill="FFFFFF"/>
              </w:rPr>
              <w:t>keturių</w:t>
            </w:r>
            <w:r w:rsidRPr="008235E2">
              <w:rPr>
                <w:rFonts w:ascii="Arial" w:hAnsi="Arial" w:cs="Arial"/>
                <w:kern w:val="2"/>
                <w:sz w:val="22"/>
                <w:szCs w:val="22"/>
                <w:shd w:val="clear" w:color="auto" w:fill="FFFFFF"/>
              </w:rPr>
              <w:t xml:space="preserve"> </w:t>
            </w:r>
            <w:r w:rsidRPr="008235E2">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5E2">
              <w:rPr>
                <w:rFonts w:ascii="Arial" w:hAnsi="Arial" w:cs="Arial"/>
                <w:b/>
                <w:kern w:val="2"/>
                <w:sz w:val="22"/>
                <w:szCs w:val="22"/>
                <w:shd w:val="clear" w:color="auto" w:fill="FFFFFF"/>
              </w:rPr>
              <w:t>vieno</w:t>
            </w:r>
            <w:r w:rsidRPr="008235E2">
              <w:rPr>
                <w:rFonts w:ascii="Arial" w:hAnsi="Arial" w:cs="Arial"/>
                <w:color w:val="FF0000"/>
                <w:kern w:val="2"/>
                <w:sz w:val="22"/>
                <w:szCs w:val="22"/>
                <w:shd w:val="clear" w:color="auto" w:fill="FFFFFF"/>
              </w:rPr>
              <w:t xml:space="preserve"> </w:t>
            </w:r>
            <w:r w:rsidRPr="008235E2">
              <w:rPr>
                <w:rFonts w:ascii="Arial" w:hAnsi="Arial" w:cs="Arial"/>
                <w:color w:val="000000"/>
                <w:kern w:val="2"/>
                <w:sz w:val="22"/>
                <w:szCs w:val="22"/>
                <w:shd w:val="clear" w:color="auto" w:fill="FFFFFF"/>
              </w:rPr>
              <w:t>skaitmens po kablelio, o apskaičiuotas įkainis „a</w:t>
            </w:r>
            <w:r w:rsidRPr="008235E2">
              <w:rPr>
                <w:rFonts w:ascii="Arial" w:hAnsi="Arial" w:cs="Arial"/>
                <w:color w:val="000000"/>
                <w:kern w:val="2"/>
                <w:sz w:val="22"/>
                <w:szCs w:val="22"/>
                <w:shd w:val="clear" w:color="auto" w:fill="FFFFFF"/>
                <w:vertAlign w:val="subscript"/>
              </w:rPr>
              <w:t>1</w:t>
            </w:r>
            <w:r w:rsidRPr="008235E2">
              <w:rPr>
                <w:rFonts w:ascii="Arial" w:hAnsi="Arial" w:cs="Arial"/>
                <w:color w:val="000000"/>
                <w:kern w:val="2"/>
                <w:sz w:val="22"/>
                <w:szCs w:val="22"/>
                <w:shd w:val="clear" w:color="auto" w:fill="FFFFFF"/>
              </w:rPr>
              <w:t xml:space="preserve">“ suapvalinamas iki </w:t>
            </w:r>
            <w:r w:rsidRPr="008235E2">
              <w:rPr>
                <w:rFonts w:ascii="Arial" w:hAnsi="Arial" w:cs="Arial"/>
                <w:b/>
                <w:kern w:val="2"/>
                <w:sz w:val="22"/>
                <w:szCs w:val="22"/>
                <w:shd w:val="clear" w:color="auto" w:fill="FFFFFF"/>
              </w:rPr>
              <w:t>dviejų</w:t>
            </w:r>
            <w:r w:rsidRPr="008235E2">
              <w:rPr>
                <w:rFonts w:ascii="Arial" w:hAnsi="Arial" w:cs="Arial"/>
                <w:b/>
                <w:color w:val="000000"/>
                <w:kern w:val="2"/>
                <w:sz w:val="22"/>
                <w:szCs w:val="22"/>
                <w:shd w:val="clear" w:color="auto" w:fill="FFFFFF"/>
              </w:rPr>
              <w:t xml:space="preserve"> </w:t>
            </w:r>
            <w:r w:rsidRPr="008235E2">
              <w:rPr>
                <w:rFonts w:ascii="Arial" w:hAnsi="Arial" w:cs="Arial"/>
                <w:i/>
                <w:sz w:val="22"/>
                <w:szCs w:val="22"/>
              </w:rPr>
              <w:t>(arba įrašoma tiek skaitmenų, kiek  nurodyta sudarytoje sutartyje)</w:t>
            </w:r>
            <w:r w:rsidRPr="008235E2">
              <w:rPr>
                <w:rFonts w:ascii="Arial" w:hAnsi="Arial" w:cs="Arial"/>
                <w:kern w:val="2"/>
                <w:sz w:val="22"/>
                <w:szCs w:val="22"/>
                <w:shd w:val="clear" w:color="auto" w:fill="FFFFFF"/>
              </w:rPr>
              <w:t xml:space="preserve"> </w:t>
            </w:r>
            <w:r w:rsidRPr="008235E2">
              <w:rPr>
                <w:rFonts w:ascii="Arial" w:hAnsi="Arial" w:cs="Arial"/>
                <w:color w:val="000000"/>
                <w:kern w:val="2"/>
                <w:sz w:val="22"/>
                <w:szCs w:val="22"/>
                <w:shd w:val="clear" w:color="auto" w:fill="FFFFFF"/>
              </w:rPr>
              <w:t xml:space="preserve">skaitmenų po kablelio. </w:t>
            </w:r>
          </w:p>
          <w:p w14:paraId="47609296"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 xml:space="preserve">5.3.3.8. Šalis, siekianti Sutarties </w:t>
            </w:r>
            <w:r w:rsidRPr="008235E2">
              <w:rPr>
                <w:rFonts w:ascii="Arial" w:hAnsi="Arial" w:cs="Arial"/>
                <w:kern w:val="2"/>
                <w:sz w:val="22"/>
                <w:szCs w:val="22"/>
                <w:shd w:val="clear" w:color="auto" w:fill="FFFFFF"/>
              </w:rPr>
              <w:t xml:space="preserve">kainos / įkainių </w:t>
            </w:r>
            <w:r w:rsidRPr="008235E2">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235E2">
              <w:rPr>
                <w:rFonts w:ascii="Arial" w:hAnsi="Arial" w:cs="Arial"/>
                <w:kern w:val="2"/>
                <w:sz w:val="22"/>
                <w:szCs w:val="22"/>
                <w:bdr w:val="none" w:sz="0" w:space="0" w:color="auto" w:frame="1"/>
              </w:rPr>
              <w:t>kitus oficialius šaltinių duomenis</w:t>
            </w:r>
            <w:r w:rsidRPr="008235E2">
              <w:rPr>
                <w:rFonts w:ascii="Arial" w:hAnsi="Arial" w:cs="Arial"/>
                <w:color w:val="000000"/>
                <w:kern w:val="2"/>
                <w:sz w:val="22"/>
                <w:szCs w:val="22"/>
                <w:shd w:val="clear" w:color="auto" w:fill="FFFFFF"/>
              </w:rPr>
              <w:t xml:space="preserve">, kita svarbi informacija. Prašyme Šalis </w:t>
            </w:r>
            <w:r w:rsidRPr="008235E2">
              <w:rPr>
                <w:rFonts w:ascii="Arial" w:hAnsi="Arial" w:cs="Arial"/>
                <w:color w:val="000000"/>
                <w:kern w:val="2"/>
                <w:sz w:val="22"/>
                <w:szCs w:val="22"/>
                <w:shd w:val="clear" w:color="auto" w:fill="FFFFFF"/>
              </w:rPr>
              <w:lastRenderedPageBreak/>
              <w:t>neturi teisės nurodyti kito indekso ar prašyti perskaičiavimo pagal kitą indeksą nei nurodytas šioje procedūroje.</w:t>
            </w:r>
          </w:p>
          <w:p w14:paraId="5EE46B4B" w14:textId="77777777" w:rsidR="008235E2" w:rsidRPr="008235E2" w:rsidRDefault="008235E2" w:rsidP="008235E2">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5</w:t>
            </w:r>
            <w:r w:rsidRPr="008235E2">
              <w:rPr>
                <w:rFonts w:ascii="Arial" w:hAnsi="Arial" w:cs="Arial"/>
                <w:kern w:val="2"/>
                <w:sz w:val="22"/>
                <w:szCs w:val="22"/>
              </w:rPr>
              <w:t xml:space="preserve">.3.3.9. </w:t>
            </w:r>
            <w:r w:rsidRPr="008235E2">
              <w:rPr>
                <w:rFonts w:ascii="Arial" w:hAnsi="Arial" w:cs="Arial"/>
                <w:color w:val="000000"/>
                <w:kern w:val="2"/>
                <w:sz w:val="22"/>
                <w:szCs w:val="22"/>
                <w:shd w:val="clear" w:color="auto" w:fill="FFFFFF"/>
              </w:rPr>
              <w:t xml:space="preserve">Susitarimas turi būti sudarytas per 14 (keturiolika)  </w:t>
            </w:r>
            <w:r w:rsidRPr="008235E2">
              <w:rPr>
                <w:rFonts w:ascii="Arial" w:hAnsi="Arial" w:cs="Arial"/>
                <w:kern w:val="2"/>
                <w:sz w:val="22"/>
                <w:szCs w:val="22"/>
                <w:shd w:val="clear" w:color="auto" w:fill="FFFFFF"/>
              </w:rPr>
              <w:t>dienų nuo</w:t>
            </w:r>
            <w:r w:rsidRPr="008235E2">
              <w:rPr>
                <w:rFonts w:ascii="Arial" w:hAnsi="Arial" w:cs="Arial"/>
                <w:color w:val="000000"/>
                <w:kern w:val="2"/>
                <w:sz w:val="22"/>
                <w:szCs w:val="22"/>
                <w:shd w:val="clear" w:color="auto" w:fill="FFFFFF"/>
              </w:rPr>
              <w:t xml:space="preserve"> Šalies pateikto tinkamo prašymo perskaičiuoti </w:t>
            </w:r>
            <w:r w:rsidRPr="008235E2">
              <w:rPr>
                <w:rFonts w:ascii="Arial" w:hAnsi="Arial" w:cs="Arial"/>
                <w:kern w:val="2"/>
                <w:sz w:val="22"/>
                <w:szCs w:val="22"/>
                <w:shd w:val="clear" w:color="auto" w:fill="FFFFFF"/>
              </w:rPr>
              <w:t>S</w:t>
            </w:r>
            <w:r w:rsidRPr="008235E2">
              <w:rPr>
                <w:rFonts w:ascii="Arial" w:hAnsi="Arial" w:cs="Arial"/>
                <w:kern w:val="2"/>
                <w:sz w:val="22"/>
                <w:szCs w:val="22"/>
              </w:rPr>
              <w:t xml:space="preserve">utarties </w:t>
            </w:r>
            <w:r w:rsidRPr="008235E2">
              <w:rPr>
                <w:rFonts w:ascii="Arial" w:hAnsi="Arial" w:cs="Arial"/>
                <w:kern w:val="2"/>
                <w:sz w:val="22"/>
                <w:szCs w:val="22"/>
                <w:shd w:val="clear" w:color="auto" w:fill="FFFFFF"/>
              </w:rPr>
              <w:t xml:space="preserve">kainą / įkainius </w:t>
            </w:r>
            <w:r w:rsidRPr="008235E2">
              <w:rPr>
                <w:rFonts w:ascii="Arial" w:hAnsi="Arial" w:cs="Arial"/>
                <w:color w:val="000000"/>
                <w:kern w:val="2"/>
                <w:sz w:val="22"/>
                <w:szCs w:val="22"/>
                <w:shd w:val="clear" w:color="auto" w:fill="FFFFFF"/>
              </w:rPr>
              <w:t>gavimo dienos.</w:t>
            </w:r>
          </w:p>
          <w:p w14:paraId="5E918179" w14:textId="62941793" w:rsidR="008235E2" w:rsidRPr="003A3E88" w:rsidRDefault="008235E2" w:rsidP="008235E2">
            <w:pPr>
              <w:jc w:val="both"/>
              <w:rPr>
                <w:rFonts w:ascii="Arial" w:hAnsi="Arial" w:cs="Arial"/>
                <w:sz w:val="22"/>
                <w:szCs w:val="22"/>
              </w:rPr>
            </w:pPr>
            <w:r w:rsidRPr="008235E2">
              <w:rPr>
                <w:rFonts w:ascii="Arial" w:hAnsi="Arial" w:cs="Arial"/>
                <w:color w:val="000000"/>
                <w:kern w:val="2"/>
                <w:sz w:val="22"/>
                <w:szCs w:val="22"/>
                <w:shd w:val="clear" w:color="auto" w:fill="FFFFFF"/>
              </w:rPr>
              <w:t xml:space="preserve">5.3.3.10. </w:t>
            </w:r>
            <w:r w:rsidRPr="008235E2">
              <w:rPr>
                <w:rFonts w:ascii="Arial" w:hAnsi="Arial" w:cs="Arial"/>
                <w:color w:val="000000"/>
                <w:kern w:val="2"/>
                <w:sz w:val="22"/>
                <w:szCs w:val="22"/>
                <w:bdr w:val="none" w:sz="0" w:space="0" w:color="auto" w:frame="1"/>
              </w:rPr>
              <w:t xml:space="preserve">Susitarimu Šalys neturi teisės keisti procedūroje nurodytos tvarkos ar kitų Sutarties nuostatų, išskyrus, jei keitimas atliekamas pagal VPĮ nuostatas. </w:t>
            </w:r>
          </w:p>
        </w:tc>
      </w:tr>
      <w:tr w:rsidR="001A03D8" w:rsidRPr="00F93A90" w14:paraId="5E50A617" w14:textId="77777777" w:rsidTr="00F93A90">
        <w:trPr>
          <w:trHeight w:val="300"/>
        </w:trPr>
        <w:tc>
          <w:tcPr>
            <w:tcW w:w="2588" w:type="dxa"/>
          </w:tcPr>
          <w:p w14:paraId="7E6B4AC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5.3.4. Sutarties kainos / įkainių peržiūra dėl kainų lygio pokyčio pagal Prekių grupių kainų pokyčius</w:t>
            </w:r>
          </w:p>
        </w:tc>
        <w:tc>
          <w:tcPr>
            <w:tcW w:w="7046" w:type="dxa"/>
            <w:gridSpan w:val="2"/>
          </w:tcPr>
          <w:p w14:paraId="7520259B"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6D4F946E" w14:textId="77777777" w:rsidR="001A03D8" w:rsidRPr="00F93A90" w:rsidRDefault="001A03D8" w:rsidP="001A03D8">
            <w:pPr>
              <w:rPr>
                <w:rFonts w:ascii="Arial" w:hAnsi="Arial" w:cs="Arial"/>
                <w:kern w:val="2"/>
                <w:sz w:val="22"/>
                <w:szCs w:val="22"/>
              </w:rPr>
            </w:pPr>
          </w:p>
          <w:p w14:paraId="540A675A" w14:textId="77777777" w:rsidR="001A03D8" w:rsidRPr="00F93A90" w:rsidRDefault="001A03D8" w:rsidP="001A03D8">
            <w:pPr>
              <w:rPr>
                <w:rFonts w:ascii="Arial" w:hAnsi="Arial" w:cs="Arial"/>
                <w:color w:val="FF0000"/>
                <w:kern w:val="2"/>
                <w:sz w:val="22"/>
                <w:szCs w:val="22"/>
              </w:rPr>
            </w:pPr>
          </w:p>
          <w:p w14:paraId="2E2BB878" w14:textId="46E9F01F" w:rsidR="001A03D8" w:rsidRPr="00F93A90" w:rsidRDefault="001A03D8" w:rsidP="001A03D8">
            <w:pPr>
              <w:rPr>
                <w:rFonts w:ascii="Arial" w:hAnsi="Arial" w:cs="Arial"/>
                <w:kern w:val="2"/>
                <w:sz w:val="22"/>
                <w:szCs w:val="22"/>
              </w:rPr>
            </w:pPr>
          </w:p>
        </w:tc>
      </w:tr>
      <w:tr w:rsidR="001A03D8" w:rsidRPr="00F93A90" w14:paraId="265DA549" w14:textId="77777777" w:rsidTr="00F93A90">
        <w:trPr>
          <w:trHeight w:val="300"/>
        </w:trPr>
        <w:tc>
          <w:tcPr>
            <w:tcW w:w="2588" w:type="dxa"/>
          </w:tcPr>
          <w:p w14:paraId="570099A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5.4. Sutarties kainos / įkainių apskaičiavimas taikant </w:t>
            </w:r>
            <w:r w:rsidRPr="00F93A90">
              <w:rPr>
                <w:rFonts w:ascii="Arial" w:hAnsi="Arial" w:cs="Arial"/>
                <w:b/>
                <w:bCs/>
                <w:kern w:val="2"/>
                <w:sz w:val="22"/>
                <w:szCs w:val="22"/>
                <w:u w:val="single"/>
              </w:rPr>
              <w:t>kiekio (apimties)</w:t>
            </w:r>
            <w:r w:rsidRPr="00F93A90">
              <w:rPr>
                <w:rFonts w:ascii="Arial" w:hAnsi="Arial" w:cs="Arial"/>
                <w:b/>
                <w:bCs/>
                <w:kern w:val="2"/>
                <w:sz w:val="22"/>
                <w:szCs w:val="22"/>
              </w:rPr>
              <w:t xml:space="preserve"> keitimo taisykles</w:t>
            </w:r>
          </w:p>
        </w:tc>
        <w:tc>
          <w:tcPr>
            <w:tcW w:w="7046" w:type="dxa"/>
            <w:gridSpan w:val="2"/>
          </w:tcPr>
          <w:p w14:paraId="3A24870C" w14:textId="57209BCE" w:rsidR="001A03D8" w:rsidRPr="00F93A90" w:rsidRDefault="001A03D8" w:rsidP="001A03D8">
            <w:pPr>
              <w:jc w:val="both"/>
              <w:rPr>
                <w:rFonts w:ascii="Arial" w:hAnsi="Arial" w:cs="Arial"/>
                <w:color w:val="000000" w:themeColor="text1"/>
                <w:kern w:val="2"/>
                <w:sz w:val="22"/>
                <w:szCs w:val="22"/>
              </w:rPr>
            </w:pPr>
            <w:r w:rsidRPr="00F93A90">
              <w:rPr>
                <w:rFonts w:ascii="Arial" w:hAnsi="Arial" w:cs="Arial"/>
                <w:sz w:val="22"/>
                <w:szCs w:val="22"/>
              </w:rPr>
              <w:t>Netaikoma</w:t>
            </w:r>
          </w:p>
        </w:tc>
      </w:tr>
      <w:tr w:rsidR="001A03D8" w:rsidRPr="00F93A90" w14:paraId="1C53BB8E" w14:textId="77777777" w:rsidTr="00F93A90">
        <w:trPr>
          <w:trHeight w:val="300"/>
        </w:trPr>
        <w:tc>
          <w:tcPr>
            <w:tcW w:w="2588" w:type="dxa"/>
          </w:tcPr>
          <w:p w14:paraId="719AB7C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5.5. Atsiskaitymo su Tiekėju terminas ir tvarka</w:t>
            </w:r>
          </w:p>
        </w:tc>
        <w:tc>
          <w:tcPr>
            <w:tcW w:w="7046" w:type="dxa"/>
            <w:gridSpan w:val="2"/>
          </w:tcPr>
          <w:p w14:paraId="7CE90F2B" w14:textId="77777777" w:rsidR="001A03D8" w:rsidRPr="00F93A90" w:rsidRDefault="001A03D8" w:rsidP="001A03D8">
            <w:pPr>
              <w:jc w:val="both"/>
              <w:rPr>
                <w:rFonts w:ascii="Arial" w:hAnsi="Arial" w:cs="Arial"/>
                <w:iCs/>
                <w:sz w:val="22"/>
                <w:szCs w:val="22"/>
              </w:rPr>
            </w:pPr>
            <w:r w:rsidRPr="00F93A90">
              <w:rPr>
                <w:rFonts w:ascii="Arial" w:hAnsi="Arial" w:cs="Arial"/>
                <w:iCs/>
                <w:sz w:val="22"/>
                <w:szCs w:val="22"/>
              </w:rPr>
              <w:t>5.5.1.</w:t>
            </w:r>
            <w:r w:rsidR="00B50F0B" w:rsidRPr="00F93A90">
              <w:rPr>
                <w:rFonts w:ascii="Arial" w:hAnsi="Arial" w:cs="Arial"/>
                <w:iCs/>
                <w:sz w:val="22"/>
                <w:szCs w:val="22"/>
              </w:rPr>
              <w:t xml:space="preserve"> </w:t>
            </w:r>
            <w:r w:rsidRPr="00F93A90">
              <w:rPr>
                <w:rFonts w:ascii="Arial" w:hAnsi="Arial" w:cs="Arial"/>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946646" w:rsidRPr="00F93A90">
              <w:rPr>
                <w:rFonts w:ascii="Arial" w:hAnsi="Arial" w:cs="Arial"/>
                <w:iCs/>
                <w:sz w:val="22"/>
                <w:szCs w:val="22"/>
              </w:rPr>
              <w:t>perdavimo</w:t>
            </w:r>
            <w:r w:rsidR="00E76040" w:rsidRPr="00F93A90">
              <w:rPr>
                <w:rFonts w:ascii="Arial" w:hAnsi="Arial" w:cs="Arial"/>
                <w:iCs/>
                <w:sz w:val="22"/>
                <w:szCs w:val="22"/>
              </w:rPr>
              <w:t>-</w:t>
            </w:r>
            <w:r w:rsidR="00946646" w:rsidRPr="00F93A90">
              <w:rPr>
                <w:rFonts w:ascii="Arial" w:hAnsi="Arial" w:cs="Arial"/>
                <w:iCs/>
                <w:sz w:val="22"/>
                <w:szCs w:val="22"/>
              </w:rPr>
              <w:t>priėmimo</w:t>
            </w:r>
            <w:r w:rsidR="00515D8D" w:rsidRPr="00F93A90">
              <w:rPr>
                <w:rFonts w:ascii="Arial" w:hAnsi="Arial" w:cs="Arial"/>
                <w:iCs/>
                <w:sz w:val="22"/>
                <w:szCs w:val="22"/>
              </w:rPr>
              <w:t xml:space="preserve"> </w:t>
            </w:r>
            <w:r w:rsidRPr="00F93A90">
              <w:rPr>
                <w:rFonts w:ascii="Arial" w:hAnsi="Arial" w:cs="Arial"/>
                <w:iCs/>
                <w:sz w:val="22"/>
                <w:szCs w:val="22"/>
              </w:rPr>
              <w:t>aktas. PVM  sąskaitoje faktūroje turi būti nurodytas Sutarties numeris ir data.</w:t>
            </w:r>
          </w:p>
          <w:p w14:paraId="53270E12" w14:textId="604AFE89" w:rsidR="00C85507" w:rsidRPr="00040028" w:rsidRDefault="00C85507" w:rsidP="001A03D8">
            <w:pPr>
              <w:jc w:val="both"/>
              <w:rPr>
                <w:rFonts w:ascii="Arial" w:hAnsi="Arial" w:cs="Arial"/>
                <w:iCs/>
                <w:sz w:val="22"/>
                <w:szCs w:val="22"/>
              </w:rPr>
            </w:pPr>
            <w:r w:rsidRPr="00040028">
              <w:rPr>
                <w:rFonts w:ascii="Arial" w:hAnsi="Arial" w:cs="Arial"/>
                <w:iCs/>
                <w:sz w:val="22"/>
                <w:szCs w:val="22"/>
              </w:rPr>
              <w:t xml:space="preserve">5.5.2. </w:t>
            </w:r>
            <w:r w:rsidRPr="00F93A90">
              <w:rPr>
                <w:rFonts w:ascii="Arial" w:hAnsi="Arial" w:cs="Arial"/>
                <w:kern w:val="2"/>
                <w:sz w:val="22"/>
                <w:szCs w:val="22"/>
                <w:shd w:val="clear" w:color="auto" w:fill="FFFFFF"/>
              </w:rPr>
              <w:t xml:space="preserve">Apmokėjimo sąlygos: įvykdžius užsakymą, mokama už konkretų kiekį / apimtį pagal nustatytus įkainius. </w:t>
            </w:r>
          </w:p>
        </w:tc>
      </w:tr>
      <w:tr w:rsidR="001A03D8" w:rsidRPr="00F93A90" w14:paraId="2841CE6B" w14:textId="77777777" w:rsidTr="00F93A90">
        <w:trPr>
          <w:trHeight w:val="300"/>
        </w:trPr>
        <w:tc>
          <w:tcPr>
            <w:tcW w:w="2588" w:type="dxa"/>
          </w:tcPr>
          <w:p w14:paraId="534F0975"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5.6. Avansas</w:t>
            </w:r>
          </w:p>
        </w:tc>
        <w:tc>
          <w:tcPr>
            <w:tcW w:w="7046" w:type="dxa"/>
            <w:gridSpan w:val="2"/>
          </w:tcPr>
          <w:p w14:paraId="1790C77D" w14:textId="7771606C"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tc>
      </w:tr>
      <w:tr w:rsidR="001A03D8" w:rsidRPr="00F93A90" w14:paraId="1B3DD597" w14:textId="77777777" w:rsidTr="00F93A90">
        <w:trPr>
          <w:trHeight w:val="300"/>
        </w:trPr>
        <w:tc>
          <w:tcPr>
            <w:tcW w:w="2588" w:type="dxa"/>
          </w:tcPr>
          <w:p w14:paraId="7F98A7B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5.7. Avanso užtikrinimas</w:t>
            </w:r>
          </w:p>
        </w:tc>
        <w:tc>
          <w:tcPr>
            <w:tcW w:w="7046" w:type="dxa"/>
            <w:gridSpan w:val="2"/>
          </w:tcPr>
          <w:p w14:paraId="199C4633" w14:textId="5AE7520B"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r w:rsidRPr="00F93A90">
              <w:rPr>
                <w:rFonts w:ascii="Arial" w:hAnsi="Arial" w:cs="Arial"/>
                <w:color w:val="000000"/>
                <w:kern w:val="2"/>
                <w:sz w:val="22"/>
                <w:szCs w:val="22"/>
                <w:shd w:val="clear" w:color="auto" w:fill="FFFFFF"/>
              </w:rPr>
              <w:t xml:space="preserve"> </w:t>
            </w:r>
          </w:p>
        </w:tc>
      </w:tr>
      <w:tr w:rsidR="001A03D8" w:rsidRPr="00F93A90" w14:paraId="2D78C9EB" w14:textId="77777777" w:rsidTr="003545E4">
        <w:trPr>
          <w:trHeight w:val="300"/>
        </w:trPr>
        <w:tc>
          <w:tcPr>
            <w:tcW w:w="9634" w:type="dxa"/>
            <w:gridSpan w:val="3"/>
          </w:tcPr>
          <w:p w14:paraId="2E37CB23"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6. PREKIŲ KOKYBĖ IR GARANTINIAI ĮSIPAREIGOJIMAI</w:t>
            </w:r>
          </w:p>
        </w:tc>
      </w:tr>
      <w:tr w:rsidR="001A03D8" w:rsidRPr="00F93A90" w14:paraId="0DD25E75" w14:textId="77777777" w:rsidTr="00F93A90">
        <w:trPr>
          <w:trHeight w:val="300"/>
        </w:trPr>
        <w:tc>
          <w:tcPr>
            <w:tcW w:w="2588" w:type="dxa"/>
          </w:tcPr>
          <w:p w14:paraId="0DE70BCC"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6.1. Garantinis terminas</w:t>
            </w:r>
          </w:p>
        </w:tc>
        <w:tc>
          <w:tcPr>
            <w:tcW w:w="7046" w:type="dxa"/>
            <w:gridSpan w:val="2"/>
          </w:tcPr>
          <w:p w14:paraId="2270CC9C" w14:textId="113A8603" w:rsidR="001A03D8" w:rsidRPr="00B04052" w:rsidRDefault="00A41F2F" w:rsidP="001A03D8">
            <w:pPr>
              <w:jc w:val="both"/>
              <w:rPr>
                <w:rFonts w:ascii="Arial" w:hAnsi="Arial" w:cs="Arial"/>
                <w:sz w:val="22"/>
                <w:szCs w:val="22"/>
              </w:rPr>
            </w:pPr>
            <w:r w:rsidRPr="00B04052">
              <w:rPr>
                <w:rFonts w:ascii="Arial" w:hAnsi="Arial" w:cs="Arial"/>
                <w:sz w:val="22"/>
                <w:szCs w:val="22"/>
              </w:rPr>
              <w:t xml:space="preserve">6.1.1. </w:t>
            </w:r>
            <w:r w:rsidR="00B04052" w:rsidRPr="00B04052">
              <w:rPr>
                <w:rFonts w:ascii="Arial" w:hAnsi="Arial" w:cs="Arial"/>
                <w:sz w:val="22"/>
                <w:szCs w:val="22"/>
              </w:rPr>
              <w:t>Prekėms nustatomas Tiekėjo pasiūlytas arba Prekių gamintojo taikomas garantinis terminas, kuris yra</w:t>
            </w:r>
            <w:r w:rsidR="002A60FD">
              <w:rPr>
                <w:rFonts w:ascii="Arial" w:hAnsi="Arial" w:cs="Arial"/>
                <w:sz w:val="22"/>
                <w:szCs w:val="22"/>
              </w:rPr>
              <w:t xml:space="preserve"> netrumpesnis kaip </w:t>
            </w:r>
            <w:r w:rsidR="00B04052" w:rsidRPr="00B04052">
              <w:rPr>
                <w:rFonts w:ascii="Arial" w:hAnsi="Arial" w:cs="Arial"/>
                <w:sz w:val="22"/>
                <w:szCs w:val="22"/>
              </w:rPr>
              <w:t xml:space="preserve"> </w:t>
            </w:r>
            <w:r w:rsidR="002A60FD">
              <w:rPr>
                <w:rFonts w:ascii="Arial" w:hAnsi="Arial" w:cs="Arial"/>
                <w:sz w:val="22"/>
                <w:szCs w:val="22"/>
              </w:rPr>
              <w:t>12</w:t>
            </w:r>
            <w:r w:rsidR="003A3E88" w:rsidRPr="00B04052">
              <w:rPr>
                <w:rFonts w:ascii="Arial" w:hAnsi="Arial" w:cs="Arial"/>
                <w:sz w:val="22"/>
                <w:szCs w:val="22"/>
              </w:rPr>
              <w:t xml:space="preserve"> (</w:t>
            </w:r>
            <w:r w:rsidR="002A60FD">
              <w:rPr>
                <w:rFonts w:ascii="Arial" w:hAnsi="Arial" w:cs="Arial"/>
                <w:sz w:val="22"/>
                <w:szCs w:val="22"/>
              </w:rPr>
              <w:t>dvylika</w:t>
            </w:r>
            <w:r w:rsidR="003A3E88" w:rsidRPr="00B04052">
              <w:rPr>
                <w:rFonts w:ascii="Arial" w:hAnsi="Arial" w:cs="Arial"/>
                <w:sz w:val="22"/>
                <w:szCs w:val="22"/>
              </w:rPr>
              <w:t>) mėnesi</w:t>
            </w:r>
            <w:r w:rsidR="002A60FD">
              <w:rPr>
                <w:rFonts w:ascii="Arial" w:hAnsi="Arial" w:cs="Arial"/>
                <w:sz w:val="22"/>
                <w:szCs w:val="22"/>
              </w:rPr>
              <w:t>ų</w:t>
            </w:r>
            <w:r w:rsidRPr="00B04052">
              <w:rPr>
                <w:rFonts w:ascii="Arial" w:hAnsi="Arial" w:cs="Arial"/>
                <w:sz w:val="22"/>
                <w:szCs w:val="22"/>
              </w:rPr>
              <w:t>.</w:t>
            </w:r>
          </w:p>
          <w:p w14:paraId="4C55ACC8" w14:textId="726C015C" w:rsidR="00A41F2F" w:rsidRPr="00B04052" w:rsidRDefault="00A41F2F" w:rsidP="001A03D8">
            <w:pPr>
              <w:jc w:val="both"/>
              <w:rPr>
                <w:rFonts w:ascii="Arial" w:hAnsi="Arial" w:cs="Arial"/>
                <w:sz w:val="22"/>
                <w:szCs w:val="22"/>
              </w:rPr>
            </w:pPr>
            <w:r w:rsidRPr="00B04052">
              <w:rPr>
                <w:rFonts w:ascii="Arial" w:hAnsi="Arial" w:cs="Arial"/>
                <w:sz w:val="22"/>
                <w:szCs w:val="22"/>
              </w:rPr>
              <w:t xml:space="preserve">6.1.2. Garantinis terminas skaičiuojamas nuo Prekių perdavimo – priėmimo </w:t>
            </w:r>
            <w:r w:rsidR="009B03CE" w:rsidRPr="00B04052">
              <w:rPr>
                <w:rFonts w:ascii="Arial" w:hAnsi="Arial" w:cs="Arial"/>
                <w:sz w:val="22"/>
                <w:szCs w:val="22"/>
              </w:rPr>
              <w:t>akto arba sąskaitos</w:t>
            </w:r>
            <w:r w:rsidRPr="00B04052">
              <w:rPr>
                <w:rFonts w:ascii="Arial" w:hAnsi="Arial" w:cs="Arial"/>
                <w:sz w:val="22"/>
                <w:szCs w:val="22"/>
              </w:rPr>
              <w:t xml:space="preserve"> </w:t>
            </w:r>
            <w:r w:rsidR="009B03CE" w:rsidRPr="00B04052">
              <w:rPr>
                <w:rFonts w:ascii="Arial" w:hAnsi="Arial" w:cs="Arial"/>
                <w:sz w:val="22"/>
                <w:szCs w:val="22"/>
              </w:rPr>
              <w:t>(kai Prekių perdavimo – priėmimo aktas nėra pasirašomas) pasirašymo dienos.</w:t>
            </w:r>
          </w:p>
        </w:tc>
      </w:tr>
      <w:tr w:rsidR="001A03D8" w:rsidRPr="00F93A90" w14:paraId="123CF406" w14:textId="77777777" w:rsidTr="00F93A90">
        <w:trPr>
          <w:trHeight w:val="1100"/>
        </w:trPr>
        <w:tc>
          <w:tcPr>
            <w:tcW w:w="2588" w:type="dxa"/>
          </w:tcPr>
          <w:p w14:paraId="5A7E74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6.2. Garantinė priežiūra</w:t>
            </w:r>
          </w:p>
        </w:tc>
        <w:tc>
          <w:tcPr>
            <w:tcW w:w="7046" w:type="dxa"/>
            <w:gridSpan w:val="2"/>
          </w:tcPr>
          <w:p w14:paraId="398732AA" w14:textId="40B190D7" w:rsidR="003A3E88" w:rsidRPr="00B04052" w:rsidRDefault="00374FAF" w:rsidP="003A3E88">
            <w:pPr>
              <w:jc w:val="both"/>
              <w:rPr>
                <w:rFonts w:ascii="Arial" w:hAnsi="Arial" w:cs="Arial"/>
                <w:color w:val="000000" w:themeColor="text1"/>
                <w:kern w:val="2"/>
                <w:sz w:val="22"/>
                <w:szCs w:val="22"/>
              </w:rPr>
            </w:pPr>
            <w:r w:rsidRPr="00B04052">
              <w:rPr>
                <w:rFonts w:ascii="Arial" w:hAnsi="Arial" w:cs="Arial"/>
                <w:kern w:val="2"/>
                <w:sz w:val="22"/>
                <w:szCs w:val="22"/>
              </w:rPr>
              <w:t xml:space="preserve">6.2.1. </w:t>
            </w:r>
            <w:r w:rsidR="003A3E88" w:rsidRPr="00B04052">
              <w:rPr>
                <w:rFonts w:ascii="Arial" w:hAnsi="Arial" w:cs="Arial"/>
                <w:sz w:val="22"/>
                <w:szCs w:val="22"/>
              </w:rPr>
              <w:t xml:space="preserve">Garantinio termino laikotarpiu nustačius Prekių trūkumų, Tiekėjas turi </w:t>
            </w:r>
            <w:r w:rsidR="003A3E88" w:rsidRPr="00B04052">
              <w:rPr>
                <w:rFonts w:ascii="Arial" w:hAnsi="Arial" w:cs="Arial"/>
                <w:b/>
                <w:bCs/>
                <w:sz w:val="22"/>
                <w:szCs w:val="22"/>
              </w:rPr>
              <w:t xml:space="preserve">ne vėliau kaip </w:t>
            </w:r>
            <w:r w:rsidR="003A3E88" w:rsidRPr="00B04052">
              <w:rPr>
                <w:rFonts w:ascii="Arial" w:hAnsi="Arial" w:cs="Arial"/>
                <w:sz w:val="22"/>
                <w:szCs w:val="22"/>
              </w:rPr>
              <w:t xml:space="preserve">per </w:t>
            </w:r>
            <w:r w:rsidR="00533319">
              <w:rPr>
                <w:rFonts w:ascii="Arial" w:hAnsi="Arial" w:cs="Arial"/>
                <w:sz w:val="22"/>
                <w:szCs w:val="22"/>
              </w:rPr>
              <w:t>5</w:t>
            </w:r>
            <w:r w:rsidR="00D17113">
              <w:rPr>
                <w:rFonts w:ascii="Arial" w:hAnsi="Arial" w:cs="Arial"/>
                <w:sz w:val="22"/>
                <w:szCs w:val="22"/>
              </w:rPr>
              <w:t xml:space="preserve"> (</w:t>
            </w:r>
            <w:r w:rsidR="00533319">
              <w:rPr>
                <w:rFonts w:ascii="Arial" w:hAnsi="Arial" w:cs="Arial"/>
                <w:sz w:val="22"/>
                <w:szCs w:val="22"/>
              </w:rPr>
              <w:t>penkias</w:t>
            </w:r>
            <w:r w:rsidR="00D17113">
              <w:rPr>
                <w:rFonts w:ascii="Arial" w:hAnsi="Arial" w:cs="Arial"/>
                <w:sz w:val="22"/>
                <w:szCs w:val="22"/>
              </w:rPr>
              <w:t>)</w:t>
            </w:r>
            <w:r w:rsidR="00D17113" w:rsidRPr="00B04052">
              <w:rPr>
                <w:rFonts w:ascii="Arial" w:hAnsi="Arial" w:cs="Arial"/>
                <w:sz w:val="22"/>
                <w:szCs w:val="22"/>
              </w:rPr>
              <w:t xml:space="preserve"> </w:t>
            </w:r>
            <w:r w:rsidR="003A3E88" w:rsidRPr="00B04052">
              <w:rPr>
                <w:rFonts w:ascii="Arial" w:hAnsi="Arial" w:cs="Arial"/>
                <w:sz w:val="22"/>
                <w:szCs w:val="22"/>
              </w:rPr>
              <w:t>darbo dien</w:t>
            </w:r>
            <w:r w:rsidR="001348D1">
              <w:rPr>
                <w:rFonts w:ascii="Arial" w:hAnsi="Arial" w:cs="Arial"/>
                <w:sz w:val="22"/>
                <w:szCs w:val="22"/>
              </w:rPr>
              <w:t>as</w:t>
            </w:r>
            <w:r w:rsidR="003A3E88" w:rsidRPr="00B04052">
              <w:rPr>
                <w:rFonts w:ascii="Arial" w:hAnsi="Arial" w:cs="Arial"/>
                <w:sz w:val="22"/>
                <w:szCs w:val="22"/>
              </w:rPr>
              <w:t xml:space="preserve"> nuo rašytinės pretenzijos gavimo dienos pašalinti Prekių trūkumus. </w:t>
            </w:r>
          </w:p>
          <w:p w14:paraId="4FA1EE3A" w14:textId="707253C3" w:rsidR="001A03D8" w:rsidRPr="00B04052" w:rsidRDefault="003A3E88" w:rsidP="003A3E88">
            <w:pPr>
              <w:jc w:val="both"/>
              <w:rPr>
                <w:rFonts w:ascii="Arial" w:hAnsi="Arial" w:cs="Arial"/>
                <w:kern w:val="2"/>
                <w:sz w:val="22"/>
                <w:szCs w:val="22"/>
              </w:rPr>
            </w:pPr>
            <w:r w:rsidRPr="00B04052">
              <w:rPr>
                <w:rFonts w:ascii="Arial" w:hAnsi="Arial" w:cs="Arial"/>
                <w:sz w:val="22"/>
                <w:szCs w:val="22"/>
              </w:rPr>
              <w:t xml:space="preserve">6.2.2. Prekių trūkumų nustatymo bei šalinimo tvarka nustatyta Bendrųjų sąlygų 7 skyriuje </w:t>
            </w:r>
            <w:r w:rsidR="00374FAF" w:rsidRPr="00B04052">
              <w:rPr>
                <w:rFonts w:ascii="Arial" w:hAnsi="Arial" w:cs="Arial"/>
                <w:kern w:val="2"/>
                <w:sz w:val="22"/>
                <w:szCs w:val="22"/>
              </w:rPr>
              <w:t xml:space="preserve">. </w:t>
            </w:r>
            <w:r w:rsidR="001A03D8" w:rsidRPr="00B04052">
              <w:rPr>
                <w:rFonts w:ascii="Arial" w:hAnsi="Arial" w:cs="Arial"/>
                <w:kern w:val="2"/>
                <w:sz w:val="22"/>
                <w:szCs w:val="22"/>
              </w:rPr>
              <w:t xml:space="preserve"> </w:t>
            </w:r>
          </w:p>
        </w:tc>
      </w:tr>
      <w:tr w:rsidR="001A03D8" w:rsidRPr="00F93A90" w14:paraId="07EC0CA7" w14:textId="77777777" w:rsidTr="00F93A90">
        <w:trPr>
          <w:trHeight w:val="300"/>
        </w:trPr>
        <w:tc>
          <w:tcPr>
            <w:tcW w:w="2588" w:type="dxa"/>
          </w:tcPr>
          <w:p w14:paraId="62563950" w14:textId="338E15D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6.3. Kokybinių kriterijų įgyvendinimo ir tikrinimo tvarka</w:t>
            </w:r>
          </w:p>
        </w:tc>
        <w:tc>
          <w:tcPr>
            <w:tcW w:w="7046" w:type="dxa"/>
            <w:gridSpan w:val="2"/>
          </w:tcPr>
          <w:p w14:paraId="20E18D07" w14:textId="73AF1FAB" w:rsidR="001A03D8" w:rsidRPr="00F93A90" w:rsidRDefault="001A03D8" w:rsidP="001A03D8">
            <w:pPr>
              <w:jc w:val="both"/>
              <w:rPr>
                <w:rFonts w:ascii="Arial" w:hAnsi="Arial" w:cs="Arial"/>
                <w:sz w:val="22"/>
                <w:szCs w:val="22"/>
                <w:shd w:val="clear" w:color="auto" w:fill="FFFFFF"/>
              </w:rPr>
            </w:pPr>
            <w:r w:rsidRPr="00F93A90">
              <w:rPr>
                <w:rFonts w:ascii="Arial" w:hAnsi="Arial" w:cs="Arial"/>
                <w:sz w:val="22"/>
                <w:szCs w:val="22"/>
                <w:shd w:val="clear" w:color="auto" w:fill="FFFFFF"/>
              </w:rPr>
              <w:t xml:space="preserve">Netaikoma </w:t>
            </w:r>
          </w:p>
        </w:tc>
      </w:tr>
      <w:tr w:rsidR="001A03D8" w:rsidRPr="00F93A90" w14:paraId="54EE239F" w14:textId="77777777" w:rsidTr="003545E4">
        <w:trPr>
          <w:trHeight w:val="300"/>
        </w:trPr>
        <w:tc>
          <w:tcPr>
            <w:tcW w:w="9634" w:type="dxa"/>
            <w:gridSpan w:val="3"/>
          </w:tcPr>
          <w:p w14:paraId="476A528F"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lastRenderedPageBreak/>
              <w:t>7. SUTARTIES VYKDYMUI PASITELKIAMI SUBTIEKĖJAI</w:t>
            </w:r>
          </w:p>
        </w:tc>
      </w:tr>
      <w:tr w:rsidR="001A03D8" w:rsidRPr="00F93A90" w14:paraId="5087BCAD" w14:textId="77777777" w:rsidTr="00F93A90">
        <w:trPr>
          <w:trHeight w:val="300"/>
        </w:trPr>
        <w:tc>
          <w:tcPr>
            <w:tcW w:w="2588" w:type="dxa"/>
          </w:tcPr>
          <w:p w14:paraId="4ED9654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Sutarties vykdymui pasitelkiami subtiekėjai ir (ar) specialistai</w:t>
            </w:r>
          </w:p>
        </w:tc>
        <w:tc>
          <w:tcPr>
            <w:tcW w:w="7046" w:type="dxa"/>
            <w:gridSpan w:val="2"/>
          </w:tcPr>
          <w:p w14:paraId="6BEEED0F"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Sutarties vykdymui subtiekėjai ir (ar) specialistai nepasitelkiami.</w:t>
            </w:r>
          </w:p>
          <w:p w14:paraId="48095BE0" w14:textId="77777777" w:rsidR="001A03D8" w:rsidRPr="00F93A90" w:rsidRDefault="001A03D8" w:rsidP="001A03D8">
            <w:pPr>
              <w:jc w:val="both"/>
              <w:rPr>
                <w:rFonts w:ascii="Arial" w:hAnsi="Arial" w:cs="Arial"/>
                <w:color w:val="FF0000"/>
                <w:kern w:val="2"/>
                <w:sz w:val="22"/>
                <w:szCs w:val="22"/>
              </w:rPr>
            </w:pPr>
            <w:r w:rsidRPr="00F93A90">
              <w:rPr>
                <w:rFonts w:ascii="Arial" w:hAnsi="Arial" w:cs="Arial"/>
                <w:color w:val="FF0000"/>
                <w:kern w:val="2"/>
                <w:sz w:val="22"/>
                <w:szCs w:val="22"/>
              </w:rPr>
              <w:t>arba</w:t>
            </w:r>
          </w:p>
          <w:p w14:paraId="08C389BD" w14:textId="332D8954" w:rsidR="001A03D8" w:rsidRPr="00F93A90" w:rsidRDefault="001A03D8" w:rsidP="001A03D8">
            <w:pPr>
              <w:jc w:val="both"/>
              <w:rPr>
                <w:rFonts w:ascii="Arial" w:hAnsi="Arial" w:cs="Arial"/>
                <w:color w:val="0070C0"/>
                <w:kern w:val="2"/>
                <w:sz w:val="22"/>
                <w:szCs w:val="22"/>
              </w:rPr>
            </w:pPr>
            <w:r w:rsidRPr="00F93A90">
              <w:rPr>
                <w:rFonts w:ascii="Arial" w:hAnsi="Arial" w:cs="Arial"/>
                <w:kern w:val="2"/>
                <w:sz w:val="22"/>
                <w:szCs w:val="22"/>
              </w:rPr>
              <w:t xml:space="preserve">Sutarties vykdymui pasitelkiami šie subtiekėjai ir (ar) specialistai: </w:t>
            </w:r>
            <w:r w:rsidRPr="00F93A90">
              <w:rPr>
                <w:rFonts w:ascii="Arial" w:hAnsi="Arial" w:cs="Arial"/>
                <w:color w:val="0070C0"/>
                <w:kern w:val="2"/>
                <w:sz w:val="22"/>
                <w:szCs w:val="22"/>
              </w:rPr>
              <w:t>išvardinti (pasirenkamas vienas iš nurodytų variantų)</w:t>
            </w:r>
          </w:p>
        </w:tc>
      </w:tr>
      <w:tr w:rsidR="001A03D8" w:rsidRPr="00F93A90" w14:paraId="6FE529BD" w14:textId="77777777" w:rsidTr="003545E4">
        <w:trPr>
          <w:trHeight w:val="300"/>
        </w:trPr>
        <w:tc>
          <w:tcPr>
            <w:tcW w:w="9634" w:type="dxa"/>
            <w:gridSpan w:val="3"/>
          </w:tcPr>
          <w:p w14:paraId="025E1F58"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8. PRIEVOLIŲ PAGAL SUTARTĮ ĮVYKDYMO UŽTIKRINIMAS</w:t>
            </w:r>
          </w:p>
        </w:tc>
      </w:tr>
      <w:tr w:rsidR="001A03D8" w:rsidRPr="00F93A90" w14:paraId="3B53BA8F" w14:textId="77777777" w:rsidTr="00F93A90">
        <w:trPr>
          <w:trHeight w:val="300"/>
        </w:trPr>
        <w:tc>
          <w:tcPr>
            <w:tcW w:w="2588" w:type="dxa"/>
          </w:tcPr>
          <w:p w14:paraId="457F2F6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8.1. Prievolių pagal Sutartį įvykdymo užtikrinimas</w:t>
            </w:r>
          </w:p>
        </w:tc>
        <w:tc>
          <w:tcPr>
            <w:tcW w:w="7046" w:type="dxa"/>
            <w:gridSpan w:val="2"/>
          </w:tcPr>
          <w:p w14:paraId="46444B6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Prievolių pagal Sutartį įvykdymas užtikrinamas:</w:t>
            </w:r>
          </w:p>
          <w:p w14:paraId="450CF6D2"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Netesybomis (delspinigiais, bauda)</w:t>
            </w:r>
          </w:p>
          <w:p w14:paraId="3ABE8DD3" w14:textId="1484D0A0" w:rsidR="001A03D8" w:rsidRPr="00F93A90" w:rsidRDefault="001A03D8" w:rsidP="001A03D8">
            <w:pPr>
              <w:rPr>
                <w:rFonts w:ascii="Arial" w:hAnsi="Arial" w:cs="Arial"/>
                <w:kern w:val="2"/>
                <w:sz w:val="22"/>
                <w:szCs w:val="22"/>
              </w:rPr>
            </w:pPr>
          </w:p>
        </w:tc>
      </w:tr>
      <w:tr w:rsidR="001A03D8" w:rsidRPr="00F93A90" w14:paraId="0B3D762D" w14:textId="77777777" w:rsidTr="00F93A90">
        <w:trPr>
          <w:trHeight w:val="300"/>
        </w:trPr>
        <w:tc>
          <w:tcPr>
            <w:tcW w:w="2588" w:type="dxa"/>
          </w:tcPr>
          <w:p w14:paraId="5D26350E" w14:textId="4FEB636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8.2. Sutarties įvykdymo užtikrinimo galiojimo terminas</w:t>
            </w:r>
          </w:p>
        </w:tc>
        <w:tc>
          <w:tcPr>
            <w:tcW w:w="7046" w:type="dxa"/>
            <w:gridSpan w:val="2"/>
          </w:tcPr>
          <w:p w14:paraId="4D8005ED" w14:textId="4D861334" w:rsidR="001A03D8" w:rsidRPr="00F93A90" w:rsidRDefault="001A03D8" w:rsidP="001A03D8">
            <w:pPr>
              <w:rPr>
                <w:rFonts w:ascii="Arial" w:hAnsi="Arial" w:cs="Arial"/>
                <w:kern w:val="2"/>
                <w:sz w:val="22"/>
                <w:szCs w:val="22"/>
              </w:rPr>
            </w:pPr>
            <w:r w:rsidRPr="00F93A90">
              <w:rPr>
                <w:rFonts w:ascii="Arial" w:hAnsi="Arial" w:cs="Arial"/>
                <w:kern w:val="2"/>
                <w:sz w:val="22"/>
                <w:szCs w:val="22"/>
              </w:rPr>
              <w:t xml:space="preserve">Netaikoma </w:t>
            </w:r>
          </w:p>
          <w:p w14:paraId="1DCE37C0" w14:textId="77777777" w:rsidR="001A03D8" w:rsidRPr="00F93A90" w:rsidRDefault="001A03D8" w:rsidP="001A03D8">
            <w:pPr>
              <w:rPr>
                <w:rFonts w:ascii="Arial" w:hAnsi="Arial" w:cs="Arial"/>
                <w:kern w:val="2"/>
                <w:sz w:val="22"/>
                <w:szCs w:val="22"/>
              </w:rPr>
            </w:pPr>
          </w:p>
        </w:tc>
      </w:tr>
      <w:tr w:rsidR="001A03D8" w:rsidRPr="00F93A90" w14:paraId="72FC5A6F" w14:textId="77777777" w:rsidTr="00F93A90">
        <w:trPr>
          <w:trHeight w:val="300"/>
        </w:trPr>
        <w:tc>
          <w:tcPr>
            <w:tcW w:w="2588" w:type="dxa"/>
          </w:tcPr>
          <w:p w14:paraId="1628D0CD" w14:textId="6ABBF6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8.3. Sutarties įvykdymo užtikrinimo pateikimas </w:t>
            </w:r>
          </w:p>
        </w:tc>
        <w:tc>
          <w:tcPr>
            <w:tcW w:w="7046" w:type="dxa"/>
            <w:gridSpan w:val="2"/>
          </w:tcPr>
          <w:p w14:paraId="36DEFB9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427A903D" w14:textId="1D65B8AC" w:rsidR="001A03D8" w:rsidRPr="00F93A90" w:rsidRDefault="001A03D8" w:rsidP="001A03D8">
            <w:pPr>
              <w:rPr>
                <w:rFonts w:ascii="Arial" w:hAnsi="Arial" w:cs="Arial"/>
                <w:kern w:val="2"/>
                <w:sz w:val="22"/>
                <w:szCs w:val="22"/>
              </w:rPr>
            </w:pPr>
          </w:p>
        </w:tc>
      </w:tr>
      <w:tr w:rsidR="001A03D8" w:rsidRPr="00F93A90" w14:paraId="172C74BA" w14:textId="77777777" w:rsidTr="003545E4">
        <w:trPr>
          <w:trHeight w:val="300"/>
        </w:trPr>
        <w:tc>
          <w:tcPr>
            <w:tcW w:w="9634" w:type="dxa"/>
            <w:gridSpan w:val="3"/>
          </w:tcPr>
          <w:p w14:paraId="56265234" w14:textId="77777777" w:rsidR="001A03D8" w:rsidRPr="00F93A90" w:rsidRDefault="001A03D8" w:rsidP="001A03D8">
            <w:pPr>
              <w:ind w:firstLine="720"/>
              <w:jc w:val="center"/>
              <w:rPr>
                <w:rFonts w:ascii="Arial" w:hAnsi="Arial" w:cs="Arial"/>
                <w:b/>
                <w:bCs/>
                <w:kern w:val="2"/>
                <w:sz w:val="22"/>
                <w:szCs w:val="22"/>
              </w:rPr>
            </w:pPr>
            <w:r w:rsidRPr="00F93A90">
              <w:rPr>
                <w:rFonts w:ascii="Arial" w:hAnsi="Arial" w:cs="Arial"/>
                <w:b/>
                <w:bCs/>
                <w:kern w:val="2"/>
                <w:sz w:val="22"/>
                <w:szCs w:val="22"/>
              </w:rPr>
              <w:t>9. ŠALIŲ ATSAKOMYBĖ</w:t>
            </w:r>
            <w:r w:rsidRPr="00F93A90">
              <w:rPr>
                <w:rFonts w:ascii="Arial" w:hAnsi="Arial" w:cs="Arial"/>
                <w:b/>
                <w:bCs/>
                <w:kern w:val="2"/>
                <w:sz w:val="22"/>
                <w:szCs w:val="22"/>
              </w:rPr>
              <w:tab/>
            </w:r>
          </w:p>
        </w:tc>
      </w:tr>
      <w:tr w:rsidR="001A03D8" w:rsidRPr="00F93A90" w14:paraId="3C270198" w14:textId="77777777" w:rsidTr="00F93A90">
        <w:trPr>
          <w:trHeight w:val="300"/>
        </w:trPr>
        <w:tc>
          <w:tcPr>
            <w:tcW w:w="2588" w:type="dxa"/>
          </w:tcPr>
          <w:p w14:paraId="1F86C3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9.1. Pirkėjui taikomos netesybos už mokėjimų pagal Sutartį vėlavimą</w:t>
            </w:r>
          </w:p>
        </w:tc>
        <w:tc>
          <w:tcPr>
            <w:tcW w:w="7046" w:type="dxa"/>
            <w:gridSpan w:val="2"/>
          </w:tcPr>
          <w:p w14:paraId="0AC4D4DE" w14:textId="2A7648B5" w:rsidR="001A03D8" w:rsidRPr="00F93A90" w:rsidRDefault="001A03D8" w:rsidP="001A03D8">
            <w:pPr>
              <w:jc w:val="both"/>
              <w:rPr>
                <w:rFonts w:ascii="Arial" w:hAnsi="Arial" w:cs="Arial"/>
                <w:color w:val="FF0000"/>
                <w:kern w:val="2"/>
                <w:sz w:val="22"/>
                <w:szCs w:val="22"/>
              </w:rPr>
            </w:pPr>
            <w:r w:rsidRPr="00F93A90">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nuo neapmokėtos sumos be PVM už kiekvieną vėlavimo </w:t>
            </w:r>
            <w:r w:rsidRPr="00F93A90">
              <w:rPr>
                <w:rFonts w:ascii="Arial" w:hAnsi="Arial" w:cs="Arial"/>
                <w:color w:val="000000" w:themeColor="text1"/>
                <w:kern w:val="2"/>
                <w:sz w:val="22"/>
                <w:szCs w:val="22"/>
              </w:rPr>
              <w:t>dieną.</w:t>
            </w:r>
          </w:p>
        </w:tc>
      </w:tr>
      <w:tr w:rsidR="001A03D8" w:rsidRPr="00F93A90" w14:paraId="5183F2CD" w14:textId="77777777" w:rsidTr="00F93A90">
        <w:trPr>
          <w:trHeight w:val="300"/>
        </w:trPr>
        <w:tc>
          <w:tcPr>
            <w:tcW w:w="2588" w:type="dxa"/>
          </w:tcPr>
          <w:p w14:paraId="3F74FFD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9.2. Tiekėjui taikomos netesybos</w:t>
            </w:r>
          </w:p>
        </w:tc>
        <w:tc>
          <w:tcPr>
            <w:tcW w:w="7046" w:type="dxa"/>
            <w:gridSpan w:val="2"/>
          </w:tcPr>
          <w:p w14:paraId="63858372" w14:textId="77777777"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9.2.1. Jeigu Tiekėjas vėluoja vykdyti užsakymą, tiekti Prekes ar ištaisyti jų trūkumus, Pirkėjas nuo kitos nei nustatytas terminas dienos Tiekėjui skaičiuoja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už kiekvieną uždelstą </w:t>
            </w:r>
            <w:r w:rsidRPr="00F93A90">
              <w:rPr>
                <w:rFonts w:ascii="Arial" w:hAnsi="Arial" w:cs="Arial"/>
                <w:color w:val="000000" w:themeColor="text1"/>
                <w:kern w:val="2"/>
                <w:sz w:val="22"/>
                <w:szCs w:val="22"/>
              </w:rPr>
              <w:t xml:space="preserve">dieną </w:t>
            </w:r>
            <w:r w:rsidRPr="00F93A90">
              <w:rPr>
                <w:rFonts w:ascii="Arial" w:hAnsi="Arial" w:cs="Arial"/>
                <w:color w:val="000000"/>
                <w:kern w:val="2"/>
                <w:sz w:val="22"/>
                <w:szCs w:val="22"/>
              </w:rPr>
              <w:t>nuo laiku neperduotų Prekių ar Prekių, turinčių trūkumų, kainos be PVM. </w:t>
            </w:r>
          </w:p>
          <w:p w14:paraId="40AAB742" w14:textId="4F57DB4E" w:rsidR="001A03D8" w:rsidRPr="00F93A90" w:rsidRDefault="001A03D8" w:rsidP="001A03D8">
            <w:pPr>
              <w:jc w:val="both"/>
              <w:rPr>
                <w:rFonts w:ascii="Arial" w:hAnsi="Arial" w:cs="Arial"/>
                <w:color w:val="000000"/>
                <w:sz w:val="22"/>
                <w:szCs w:val="22"/>
              </w:rPr>
            </w:pPr>
            <w:r w:rsidRPr="00F93A90">
              <w:rPr>
                <w:rFonts w:ascii="Arial" w:hAnsi="Arial" w:cs="Arial"/>
                <w:color w:val="000000"/>
                <w:kern w:val="2"/>
                <w:sz w:val="22"/>
                <w:szCs w:val="22"/>
              </w:rPr>
              <w:t xml:space="preserve">9.2.2. </w:t>
            </w:r>
            <w:r w:rsidRPr="00F93A90">
              <w:rPr>
                <w:rFonts w:ascii="Arial" w:hAnsi="Arial" w:cs="Arial"/>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F93A90">
              <w:rPr>
                <w:rFonts w:ascii="Arial" w:hAnsi="Arial" w:cs="Arial"/>
                <w:sz w:val="22"/>
                <w:szCs w:val="22"/>
              </w:rPr>
              <w:t>0,02 (dvi šimtosios) procento </w:t>
            </w:r>
            <w:r w:rsidRPr="00F93A90">
              <w:rPr>
                <w:rFonts w:ascii="Arial" w:hAnsi="Arial" w:cs="Arial"/>
                <w:color w:val="000000"/>
                <w:sz w:val="22"/>
                <w:szCs w:val="22"/>
              </w:rPr>
              <w:t>dydžio delspinigius už kiekvieną uždelstą </w:t>
            </w:r>
            <w:r w:rsidRPr="00F93A90">
              <w:rPr>
                <w:rFonts w:ascii="Arial" w:hAnsi="Arial" w:cs="Arial"/>
                <w:sz w:val="22"/>
                <w:szCs w:val="22"/>
              </w:rPr>
              <w:t>dieną nuo</w:t>
            </w:r>
            <w:r w:rsidRPr="00F93A90">
              <w:rPr>
                <w:rFonts w:ascii="Arial" w:hAnsi="Arial" w:cs="Arial"/>
                <w:color w:val="000000"/>
                <w:sz w:val="22"/>
                <w:szCs w:val="22"/>
              </w:rPr>
              <w:t xml:space="preserve"> laiku negrąžintos permokos kainos be PVM.</w:t>
            </w:r>
          </w:p>
          <w:p w14:paraId="7CDFAC48" w14:textId="002ADDAA" w:rsidR="00432E87" w:rsidRPr="00F93A90" w:rsidRDefault="00432E87"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9.2.3. </w:t>
            </w:r>
            <w:r w:rsidRPr="00F93A90">
              <w:rPr>
                <w:rFonts w:ascii="Arial" w:hAnsi="Arial" w:cs="Arial"/>
                <w:kern w:val="2"/>
                <w:sz w:val="22"/>
                <w:szCs w:val="22"/>
              </w:rPr>
              <w:t>Pirkėjas turi teisę be rašytinio įspėjimo ir nesumažindamas kitų savo teisių gynimo priemonių, numatytų sutartyje, pradėti skaičiuoti delspinigius.</w:t>
            </w:r>
          </w:p>
          <w:p w14:paraId="63766EC2" w14:textId="07F80F54"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9.2.</w:t>
            </w:r>
            <w:r w:rsidR="00432E87" w:rsidRPr="00F93A90">
              <w:rPr>
                <w:rFonts w:ascii="Arial" w:hAnsi="Arial" w:cs="Arial"/>
                <w:color w:val="000000"/>
                <w:kern w:val="2"/>
                <w:sz w:val="22"/>
                <w:szCs w:val="22"/>
              </w:rPr>
              <w:t>4</w:t>
            </w:r>
            <w:r w:rsidRPr="00F93A90">
              <w:rPr>
                <w:rFonts w:ascii="Arial" w:hAnsi="Arial" w:cs="Arial"/>
                <w:color w:val="000000"/>
                <w:kern w:val="2"/>
                <w:sz w:val="22"/>
                <w:szCs w:val="22"/>
              </w:rPr>
              <w:t xml:space="preserve">. Tiekėjas privalo sumokėti Pirkėjui netesybas per </w:t>
            </w:r>
            <w:r w:rsidRPr="00F93A90">
              <w:rPr>
                <w:rFonts w:ascii="Arial" w:hAnsi="Arial" w:cs="Arial"/>
                <w:color w:val="000000" w:themeColor="text1"/>
                <w:kern w:val="2"/>
                <w:sz w:val="22"/>
                <w:szCs w:val="22"/>
              </w:rPr>
              <w:t xml:space="preserve">7 (septynias) kalendorines </w:t>
            </w:r>
            <w:r w:rsidRPr="00F93A90">
              <w:rPr>
                <w:rFonts w:ascii="Arial" w:hAnsi="Arial" w:cs="Arial"/>
                <w:color w:val="000000"/>
                <w:kern w:val="2"/>
                <w:sz w:val="22"/>
                <w:szCs w:val="22"/>
              </w:rPr>
              <w:t xml:space="preserve">dienas nuo Pirkėjo pareikalavimo, jeigu netesybų suma nėra </w:t>
            </w:r>
            <w:r w:rsidRPr="00F93A90">
              <w:rPr>
                <w:rFonts w:ascii="Arial" w:hAnsi="Arial" w:cs="Arial"/>
                <w:sz w:val="22"/>
                <w:szCs w:val="22"/>
              </w:rPr>
              <w:t>išskaitoma iš Tiekėjui mokėtinos sumos</w:t>
            </w:r>
            <w:r w:rsidRPr="00F93A90">
              <w:rPr>
                <w:rFonts w:ascii="Arial" w:hAnsi="Arial" w:cs="Arial"/>
                <w:color w:val="000000"/>
                <w:kern w:val="2"/>
                <w:sz w:val="22"/>
                <w:szCs w:val="22"/>
              </w:rPr>
              <w:t xml:space="preserve">. </w:t>
            </w:r>
          </w:p>
        </w:tc>
      </w:tr>
      <w:tr w:rsidR="001A03D8" w:rsidRPr="00F93A90" w14:paraId="427BC0AB" w14:textId="77777777" w:rsidTr="00F93A90">
        <w:trPr>
          <w:trHeight w:val="300"/>
        </w:trPr>
        <w:tc>
          <w:tcPr>
            <w:tcW w:w="2588" w:type="dxa"/>
          </w:tcPr>
          <w:p w14:paraId="4E0672A5" w14:textId="0D43EC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9.3. </w:t>
            </w:r>
            <w:r w:rsidRPr="00F93A90">
              <w:rPr>
                <w:rFonts w:ascii="Arial" w:hAnsi="Arial" w:cs="Arial"/>
                <w:b/>
                <w:kern w:val="2"/>
                <w:sz w:val="22"/>
                <w:szCs w:val="22"/>
              </w:rPr>
              <w:t xml:space="preserve">Tiekėjui / Pirkėjui taikoma bauda nutraukus Sutartį dėl esminio Sutarties pažeidimo ar nepagrįstai nutraukus Sutarties vykdymą ne Sutartyje nustatyta tvarka </w:t>
            </w:r>
          </w:p>
        </w:tc>
        <w:tc>
          <w:tcPr>
            <w:tcW w:w="7046" w:type="dxa"/>
            <w:gridSpan w:val="2"/>
          </w:tcPr>
          <w:p w14:paraId="010AD37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9.3.1. Nutraukus Sutartį dėl esminio Sutarties pažeidimo, nustatyto Sutarties Specialiosiose sąlygose, mokama </w:t>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t xml:space="preserve">10 (dešimties) </w:t>
            </w:r>
            <w:r w:rsidRPr="00F93A90">
              <w:rPr>
                <w:rFonts w:ascii="Arial" w:hAnsi="Arial" w:cs="Arial"/>
                <w:kern w:val="2"/>
                <w:sz w:val="22"/>
                <w:szCs w:val="22"/>
              </w:rPr>
              <w:t xml:space="preserve">procentų dydžio bauda nuo Pradinės Sutarties vertės be PVM, nurodytos Specialiųjų sąlygų 5.2 punkte. </w:t>
            </w:r>
          </w:p>
          <w:p w14:paraId="5F9717DF" w14:textId="2C00E26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9.3.2. </w:t>
            </w:r>
            <w:r w:rsidRPr="00F93A90">
              <w:rPr>
                <w:rFonts w:ascii="Arial" w:hAnsi="Arial" w:cs="Arial"/>
                <w:bCs/>
                <w:sz w:val="22"/>
                <w:szCs w:val="22"/>
              </w:rPr>
              <w:t xml:space="preserve">Nepagrįstai nutraukus Sutarties vykdymą ne Sutartyje nustatyta tvarka, mokama </w:t>
            </w:r>
            <w:r w:rsidRPr="00F93A90">
              <w:rPr>
                <w:rFonts w:ascii="Arial" w:hAnsi="Arial" w:cs="Arial"/>
                <w:bCs/>
                <w:kern w:val="2"/>
                <w:sz w:val="22"/>
                <w:szCs w:val="22"/>
              </w:rPr>
              <w:t>5</w:t>
            </w:r>
            <w:r w:rsidR="006E0CD1" w:rsidRPr="00F93A90">
              <w:rPr>
                <w:rFonts w:ascii="Arial" w:hAnsi="Arial" w:cs="Arial"/>
                <w:bCs/>
                <w:kern w:val="2"/>
                <w:sz w:val="22"/>
                <w:szCs w:val="22"/>
              </w:rPr>
              <w:t xml:space="preserve"> (penkių)</w:t>
            </w:r>
            <w:r w:rsidRPr="00F93A90">
              <w:rPr>
                <w:rFonts w:ascii="Arial" w:hAnsi="Arial" w:cs="Arial"/>
                <w:bCs/>
                <w:kern w:val="2"/>
                <w:sz w:val="22"/>
                <w:szCs w:val="22"/>
              </w:rPr>
              <w:t xml:space="preserve"> penkių procentų dydžio bauda nuo Pradinės Sutarties vertės, nurodytos Specialiųjų sąlygų 5.2 punkte. </w:t>
            </w:r>
          </w:p>
        </w:tc>
      </w:tr>
      <w:tr w:rsidR="001A03D8" w:rsidRPr="00F93A90" w14:paraId="0CA66CE2" w14:textId="77777777" w:rsidTr="00F93A90">
        <w:trPr>
          <w:trHeight w:val="300"/>
        </w:trPr>
        <w:tc>
          <w:tcPr>
            <w:tcW w:w="2588" w:type="dxa"/>
          </w:tcPr>
          <w:p w14:paraId="209B473A"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9.4. Tiekėjui taikoma bauda dėl esamų subtiekėjų ar </w:t>
            </w:r>
            <w:r w:rsidRPr="00F93A90">
              <w:rPr>
                <w:rFonts w:ascii="Arial" w:hAnsi="Arial" w:cs="Arial"/>
                <w:b/>
                <w:bCs/>
                <w:kern w:val="2"/>
                <w:sz w:val="22"/>
                <w:szCs w:val="22"/>
              </w:rPr>
              <w:lastRenderedPageBreak/>
              <w:t xml:space="preserve">specialistų pakeitimo / naujų subtiekėjų pasitelkimo nesilaikant Bendrosiose sąlygose nurodytos subtiekėjų ir (ar) specialistų keitimo tvarkos </w:t>
            </w:r>
          </w:p>
        </w:tc>
        <w:tc>
          <w:tcPr>
            <w:tcW w:w="7046" w:type="dxa"/>
            <w:gridSpan w:val="2"/>
          </w:tcPr>
          <w:p w14:paraId="54B8E3AB" w14:textId="71EFDA87" w:rsidR="001A03D8" w:rsidRPr="00F93A90" w:rsidRDefault="001A03D8" w:rsidP="001A03D8">
            <w:pPr>
              <w:jc w:val="both"/>
              <w:rPr>
                <w:rFonts w:ascii="Arial" w:hAnsi="Arial" w:cs="Arial"/>
                <w:kern w:val="2"/>
                <w:sz w:val="22"/>
                <w:szCs w:val="22"/>
              </w:rPr>
            </w:pPr>
            <w:r w:rsidRPr="00F93A90">
              <w:rPr>
                <w:rFonts w:ascii="Arial" w:hAnsi="Arial" w:cs="Arial"/>
                <w:color w:val="000000"/>
                <w:kern w:val="2"/>
                <w:sz w:val="22"/>
                <w:szCs w:val="22"/>
              </w:rPr>
              <w:lastRenderedPageBreak/>
              <w:t xml:space="preserve">Jeigu Tiekėjas nesilaiko </w:t>
            </w:r>
            <w:r w:rsidRPr="00F93A90">
              <w:rPr>
                <w:rFonts w:ascii="Arial" w:hAnsi="Arial" w:cs="Arial"/>
                <w:color w:val="000000"/>
                <w:sz w:val="22"/>
                <w:szCs w:val="22"/>
              </w:rPr>
              <w:t xml:space="preserve">Bendrųjų sąlygų nuostatų dėl Sutarties vykdymui pasitelkiamų naujų subtiekėjų ir (ar specialistų) / esamų </w:t>
            </w:r>
            <w:r w:rsidRPr="00F93A90">
              <w:rPr>
                <w:rFonts w:ascii="Arial" w:hAnsi="Arial" w:cs="Arial"/>
                <w:color w:val="000000"/>
                <w:sz w:val="22"/>
                <w:szCs w:val="22"/>
              </w:rPr>
              <w:lastRenderedPageBreak/>
              <w:t>subtiekėjų ir (ar) specialistų keitimo</w:t>
            </w:r>
            <w:r w:rsidRPr="00F93A90">
              <w:rPr>
                <w:rFonts w:ascii="Arial" w:hAnsi="Arial" w:cs="Arial"/>
                <w:color w:val="000000"/>
                <w:kern w:val="2"/>
                <w:sz w:val="22"/>
                <w:szCs w:val="22"/>
              </w:rPr>
              <w:t>, taikoma 100 Eur, (vieno šimto eurų) bauda už kiekvieną atvejį.</w:t>
            </w:r>
          </w:p>
          <w:p w14:paraId="1E49B4B6" w14:textId="77777777" w:rsidR="001A03D8" w:rsidRPr="00F93A90" w:rsidRDefault="001A03D8" w:rsidP="001A03D8">
            <w:pPr>
              <w:rPr>
                <w:rFonts w:ascii="Arial" w:hAnsi="Arial" w:cs="Arial"/>
                <w:kern w:val="2"/>
                <w:sz w:val="22"/>
                <w:szCs w:val="22"/>
              </w:rPr>
            </w:pPr>
          </w:p>
        </w:tc>
      </w:tr>
      <w:tr w:rsidR="001A03D8" w:rsidRPr="00F93A90" w14:paraId="4BA9B81F" w14:textId="77777777" w:rsidTr="00F93A90">
        <w:trPr>
          <w:trHeight w:val="300"/>
        </w:trPr>
        <w:tc>
          <w:tcPr>
            <w:tcW w:w="2588" w:type="dxa"/>
          </w:tcPr>
          <w:p w14:paraId="67ABC78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9.5. Tiekėjui taikomos baudos dėl aplinkosauginių ir (arba) socialinių kriterijų nesilaikymo</w:t>
            </w:r>
          </w:p>
        </w:tc>
        <w:tc>
          <w:tcPr>
            <w:tcW w:w="7046" w:type="dxa"/>
            <w:gridSpan w:val="2"/>
          </w:tcPr>
          <w:p w14:paraId="2E59F21B" w14:textId="77EA6388" w:rsidR="001A03D8" w:rsidRPr="0032139E" w:rsidRDefault="0032139E" w:rsidP="00FC5B0B">
            <w:pPr>
              <w:jc w:val="both"/>
              <w:rPr>
                <w:rFonts w:ascii="Arial" w:hAnsi="Arial" w:cs="Arial"/>
                <w:color w:val="4472C4"/>
                <w:kern w:val="2"/>
                <w:sz w:val="22"/>
                <w:szCs w:val="22"/>
              </w:rPr>
            </w:pPr>
            <w:r w:rsidRPr="001835C8">
              <w:rPr>
                <w:rFonts w:ascii="Arial" w:hAnsi="Arial" w:cs="Arial"/>
                <w:color w:val="000000"/>
                <w:kern w:val="2"/>
                <w:sz w:val="22"/>
                <w:szCs w:val="22"/>
              </w:rPr>
              <w:t>Jeigu Tiekėjas nesilaiko šioje Sutartyje nustatytų aplinkosauginių kriterijų, taikoma 100 Eur (vieno šimto eurų) bauda už kiekvieną atvejį.</w:t>
            </w:r>
          </w:p>
        </w:tc>
      </w:tr>
      <w:tr w:rsidR="001A03D8" w:rsidRPr="00F93A90" w14:paraId="33CE8F4E" w14:textId="77777777" w:rsidTr="00F93A90">
        <w:trPr>
          <w:trHeight w:val="300"/>
        </w:trPr>
        <w:tc>
          <w:tcPr>
            <w:tcW w:w="2588" w:type="dxa"/>
          </w:tcPr>
          <w:p w14:paraId="49094D9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9.6. Tiekėjui / Pirkėjui taikoma bauda dėl konfidencialumo reikalavimų nesilaikymo</w:t>
            </w:r>
          </w:p>
        </w:tc>
        <w:tc>
          <w:tcPr>
            <w:tcW w:w="7046" w:type="dxa"/>
            <w:gridSpan w:val="2"/>
          </w:tcPr>
          <w:p w14:paraId="5CEF9A2C" w14:textId="637DDD56"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Sutarties Šalis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konfidencialumo reikalavimų, taikoma 100 Eur, (vieno šimto eurų) bauda. </w:t>
            </w:r>
          </w:p>
          <w:p w14:paraId="4DB8562B" w14:textId="1596406E" w:rsidR="001A03D8" w:rsidRPr="00F93A90" w:rsidRDefault="001A03D8" w:rsidP="001A03D8">
            <w:pPr>
              <w:rPr>
                <w:rFonts w:ascii="Arial" w:hAnsi="Arial" w:cs="Arial"/>
                <w:color w:val="4472C4"/>
                <w:kern w:val="2"/>
                <w:sz w:val="22"/>
                <w:szCs w:val="22"/>
              </w:rPr>
            </w:pPr>
          </w:p>
        </w:tc>
      </w:tr>
      <w:tr w:rsidR="001A03D8" w:rsidRPr="00F93A90" w14:paraId="5CAC2E91" w14:textId="77777777" w:rsidTr="00F93A90">
        <w:trPr>
          <w:trHeight w:val="300"/>
        </w:trPr>
        <w:tc>
          <w:tcPr>
            <w:tcW w:w="2588" w:type="dxa"/>
          </w:tcPr>
          <w:p w14:paraId="165C7B74" w14:textId="1B213CAB"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9.7. Tiekėjui taikomos netesybos dėl pirkimo dokumentuose nustatytų Kokybinių kriterijų </w:t>
            </w:r>
            <w:proofErr w:type="spellStart"/>
            <w:r w:rsidRPr="00F93A90">
              <w:rPr>
                <w:rFonts w:ascii="Arial" w:hAnsi="Arial" w:cs="Arial"/>
                <w:b/>
                <w:bCs/>
                <w:kern w:val="2"/>
                <w:sz w:val="22"/>
                <w:szCs w:val="22"/>
              </w:rPr>
              <w:t>nepasiekimo</w:t>
            </w:r>
            <w:proofErr w:type="spellEnd"/>
            <w:r w:rsidRPr="00F93A90">
              <w:rPr>
                <w:rFonts w:ascii="Arial" w:hAnsi="Arial" w:cs="Arial"/>
                <w:b/>
                <w:bCs/>
                <w:kern w:val="2"/>
                <w:sz w:val="22"/>
                <w:szCs w:val="22"/>
              </w:rPr>
              <w:t xml:space="preserve"> Sutarties vykdymo metu</w:t>
            </w:r>
          </w:p>
        </w:tc>
        <w:tc>
          <w:tcPr>
            <w:tcW w:w="7046" w:type="dxa"/>
            <w:gridSpan w:val="2"/>
          </w:tcPr>
          <w:p w14:paraId="74F8DBFE" w14:textId="56CA60ED" w:rsidR="001A03D8" w:rsidRPr="00F93A90" w:rsidRDefault="001A03D8" w:rsidP="001A03D8">
            <w:pPr>
              <w:rPr>
                <w:rFonts w:ascii="Arial" w:hAnsi="Arial" w:cs="Arial"/>
                <w:color w:val="4472C4"/>
                <w:kern w:val="2"/>
                <w:sz w:val="22"/>
                <w:szCs w:val="22"/>
              </w:rPr>
            </w:pPr>
            <w:r w:rsidRPr="00F93A90">
              <w:rPr>
                <w:rFonts w:ascii="Arial" w:hAnsi="Arial" w:cs="Arial"/>
                <w:kern w:val="2"/>
                <w:sz w:val="22"/>
                <w:szCs w:val="22"/>
              </w:rPr>
              <w:t xml:space="preserve">Netaikoma </w:t>
            </w:r>
          </w:p>
          <w:p w14:paraId="59DBB499" w14:textId="04D329EA" w:rsidR="001A03D8" w:rsidRPr="00F93A90" w:rsidRDefault="001A03D8" w:rsidP="001A03D8">
            <w:pPr>
              <w:rPr>
                <w:rFonts w:ascii="Arial" w:hAnsi="Arial" w:cs="Arial"/>
                <w:color w:val="4472C4"/>
                <w:kern w:val="2"/>
                <w:sz w:val="22"/>
                <w:szCs w:val="22"/>
              </w:rPr>
            </w:pPr>
          </w:p>
        </w:tc>
      </w:tr>
      <w:tr w:rsidR="001A03D8" w:rsidRPr="00F93A90" w14:paraId="68087009" w14:textId="77777777" w:rsidTr="00F93A90">
        <w:trPr>
          <w:trHeight w:val="300"/>
        </w:trPr>
        <w:tc>
          <w:tcPr>
            <w:tcW w:w="2588" w:type="dxa"/>
          </w:tcPr>
          <w:p w14:paraId="54835A79"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9.8. Tiekėjui taikomos netesybos dėl Sutarties įvykdymo užtikrinimo nepratęsimo</w:t>
            </w:r>
          </w:p>
        </w:tc>
        <w:tc>
          <w:tcPr>
            <w:tcW w:w="7046" w:type="dxa"/>
            <w:gridSpan w:val="2"/>
          </w:tcPr>
          <w:p w14:paraId="4E32C014"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0BFF9D3B" w14:textId="77777777" w:rsidR="001A03D8" w:rsidRPr="00F93A90" w:rsidRDefault="001A03D8" w:rsidP="001A03D8">
            <w:pPr>
              <w:rPr>
                <w:rFonts w:ascii="Arial" w:hAnsi="Arial" w:cs="Arial"/>
                <w:color w:val="4472C4"/>
                <w:kern w:val="2"/>
                <w:sz w:val="22"/>
                <w:szCs w:val="22"/>
              </w:rPr>
            </w:pPr>
          </w:p>
          <w:p w14:paraId="6C6E8C47" w14:textId="2CF5552A" w:rsidR="001A03D8" w:rsidRPr="00F93A90" w:rsidRDefault="001A03D8" w:rsidP="001A03D8">
            <w:pPr>
              <w:rPr>
                <w:rFonts w:ascii="Arial" w:hAnsi="Arial" w:cs="Arial"/>
                <w:color w:val="4472C4"/>
                <w:kern w:val="2"/>
                <w:sz w:val="22"/>
                <w:szCs w:val="22"/>
              </w:rPr>
            </w:pPr>
          </w:p>
        </w:tc>
      </w:tr>
      <w:tr w:rsidR="001A03D8" w:rsidRPr="00F93A90" w14:paraId="13920C2D" w14:textId="77777777" w:rsidTr="00F93A90">
        <w:trPr>
          <w:trHeight w:val="300"/>
        </w:trPr>
        <w:tc>
          <w:tcPr>
            <w:tcW w:w="2588" w:type="dxa"/>
          </w:tcPr>
          <w:p w14:paraId="26BEE702" w14:textId="5180A835"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9.9. </w:t>
            </w:r>
            <w:r w:rsidRPr="00F93A90">
              <w:rPr>
                <w:rFonts w:ascii="Arial" w:hAnsi="Arial" w:cs="Arial"/>
                <w:b/>
                <w:bCs/>
                <w:color w:val="000000"/>
                <w:sz w:val="22"/>
                <w:szCs w:val="22"/>
              </w:rPr>
              <w:t>Tiekėjui taikoma bauda dėl Pirkėjo simbolių, pavadinimo ir ženklo reklamoje ar rinkodaroje naudojimo reikalavimų nesilaikymo bei draudimo naudotis Pirkėjo sukurtais</w:t>
            </w:r>
            <w:r w:rsidRPr="00F93A90">
              <w:rPr>
                <w:rFonts w:ascii="Arial" w:hAnsi="Arial" w:cs="Arial"/>
                <w:color w:val="000000"/>
                <w:sz w:val="22"/>
                <w:szCs w:val="22"/>
              </w:rPr>
              <w:t> </w:t>
            </w:r>
            <w:r w:rsidRPr="00F93A90">
              <w:rPr>
                <w:rFonts w:ascii="Arial" w:hAnsi="Arial" w:cs="Arial"/>
                <w:b/>
                <w:bCs/>
                <w:color w:val="000000"/>
                <w:sz w:val="22"/>
                <w:szCs w:val="22"/>
              </w:rPr>
              <w:t>intelektiniais veiklos rezultatais nesilaikymo</w:t>
            </w:r>
          </w:p>
        </w:tc>
        <w:tc>
          <w:tcPr>
            <w:tcW w:w="7046" w:type="dxa"/>
            <w:gridSpan w:val="2"/>
          </w:tcPr>
          <w:p w14:paraId="04B0F41F" w14:textId="51AC2C64"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Tiekėjas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intelektinės nuosavybės reikalavimų, taikoma 100 Eur, (vieno šimto eurų) bauda. </w:t>
            </w:r>
          </w:p>
        </w:tc>
      </w:tr>
      <w:tr w:rsidR="001A03D8" w:rsidRPr="00F93A90" w14:paraId="34F1C929" w14:textId="77777777" w:rsidTr="00F93A90">
        <w:trPr>
          <w:trHeight w:val="300"/>
        </w:trPr>
        <w:tc>
          <w:tcPr>
            <w:tcW w:w="2588" w:type="dxa"/>
          </w:tcPr>
          <w:p w14:paraId="53C04961" w14:textId="322AF1F2"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9.10. </w:t>
            </w:r>
            <w:r w:rsidRPr="00F93A90">
              <w:rPr>
                <w:rFonts w:ascii="Arial" w:hAnsi="Arial" w:cs="Arial"/>
                <w:b/>
                <w:bCs/>
                <w:kern w:val="2"/>
                <w:sz w:val="22"/>
                <w:szCs w:val="22"/>
              </w:rPr>
              <w:t>Kitos netesybos</w:t>
            </w:r>
          </w:p>
        </w:tc>
        <w:tc>
          <w:tcPr>
            <w:tcW w:w="7046" w:type="dxa"/>
            <w:gridSpan w:val="2"/>
          </w:tcPr>
          <w:p w14:paraId="12CBF139" w14:textId="7587F88E" w:rsidR="001A03D8" w:rsidRPr="00F93A90" w:rsidRDefault="00184D89" w:rsidP="001A03D8">
            <w:pPr>
              <w:jc w:val="both"/>
              <w:rPr>
                <w:rFonts w:ascii="Arial" w:hAnsi="Arial" w:cs="Arial"/>
                <w:kern w:val="2"/>
                <w:sz w:val="22"/>
                <w:szCs w:val="22"/>
              </w:rPr>
            </w:pPr>
            <w:r w:rsidRPr="00F93A90">
              <w:rPr>
                <w:rFonts w:ascii="Arial" w:hAnsi="Arial" w:cs="Arial"/>
                <w:kern w:val="2"/>
                <w:sz w:val="22"/>
                <w:szCs w:val="22"/>
              </w:rPr>
              <w:t>Netaikoma</w:t>
            </w:r>
          </w:p>
        </w:tc>
      </w:tr>
      <w:tr w:rsidR="001A03D8" w:rsidRPr="00F93A90" w14:paraId="2C42E303" w14:textId="77777777" w:rsidTr="00A908CB">
        <w:trPr>
          <w:trHeight w:val="300"/>
        </w:trPr>
        <w:tc>
          <w:tcPr>
            <w:tcW w:w="9634" w:type="dxa"/>
            <w:gridSpan w:val="3"/>
          </w:tcPr>
          <w:p w14:paraId="7A9E76DD" w14:textId="48ED6FC8" w:rsidR="001A03D8" w:rsidRPr="00F93A90" w:rsidRDefault="001A03D8" w:rsidP="001A03D8">
            <w:pPr>
              <w:jc w:val="center"/>
              <w:rPr>
                <w:rFonts w:ascii="Arial" w:hAnsi="Arial" w:cs="Arial"/>
                <w:kern w:val="2"/>
                <w:sz w:val="22"/>
                <w:szCs w:val="22"/>
              </w:rPr>
            </w:pPr>
            <w:r w:rsidRPr="00F93A90">
              <w:rPr>
                <w:rFonts w:ascii="Arial" w:hAnsi="Arial" w:cs="Arial"/>
                <w:b/>
                <w:kern w:val="2"/>
                <w:sz w:val="22"/>
                <w:szCs w:val="22"/>
              </w:rPr>
              <w:t>10. ESMINĖS SUTARTIES SĄLYGOS</w:t>
            </w:r>
          </w:p>
        </w:tc>
      </w:tr>
      <w:tr w:rsidR="001A03D8" w:rsidRPr="00F93A90" w14:paraId="21424A54" w14:textId="77777777" w:rsidTr="00F93A90">
        <w:trPr>
          <w:trHeight w:val="300"/>
        </w:trPr>
        <w:tc>
          <w:tcPr>
            <w:tcW w:w="2588" w:type="dxa"/>
          </w:tcPr>
          <w:p w14:paraId="20957895" w14:textId="6908BC7F"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10.1. </w:t>
            </w:r>
            <w:r w:rsidRPr="00F93A90">
              <w:rPr>
                <w:rFonts w:ascii="Arial" w:hAnsi="Arial" w:cs="Arial"/>
                <w:b/>
                <w:kern w:val="2"/>
                <w:sz w:val="22"/>
                <w:szCs w:val="22"/>
              </w:rPr>
              <w:t xml:space="preserve">Esminės Sutarties sąlygos </w:t>
            </w:r>
          </w:p>
        </w:tc>
        <w:tc>
          <w:tcPr>
            <w:tcW w:w="7046" w:type="dxa"/>
            <w:gridSpan w:val="2"/>
          </w:tcPr>
          <w:p w14:paraId="03AF280C" w14:textId="2033BFD6" w:rsidR="001A03D8" w:rsidRPr="00F93A90" w:rsidRDefault="001A03D8" w:rsidP="00B50F0B">
            <w:pPr>
              <w:jc w:val="both"/>
              <w:rPr>
                <w:rFonts w:ascii="Arial" w:hAnsi="Arial" w:cs="Arial"/>
                <w:kern w:val="2"/>
                <w:sz w:val="22"/>
                <w:szCs w:val="22"/>
              </w:rPr>
            </w:pPr>
            <w:r w:rsidRPr="00F93A90">
              <w:rPr>
                <w:rFonts w:ascii="Arial" w:hAnsi="Arial" w:cs="Arial"/>
                <w:kern w:val="2"/>
                <w:sz w:val="22"/>
                <w:szCs w:val="22"/>
              </w:rPr>
              <w:t>10.1.1</w:t>
            </w:r>
            <w:r w:rsidR="006712E9" w:rsidRPr="00F93A90">
              <w:rPr>
                <w:rFonts w:ascii="Arial" w:hAnsi="Arial" w:cs="Arial"/>
                <w:kern w:val="2"/>
                <w:sz w:val="22"/>
                <w:szCs w:val="22"/>
              </w:rPr>
              <w:t>.</w:t>
            </w:r>
            <w:r w:rsidRPr="00F93A90">
              <w:rPr>
                <w:rFonts w:ascii="Arial" w:hAnsi="Arial" w:cs="Arial"/>
                <w:kern w:val="2"/>
                <w:sz w:val="22"/>
                <w:szCs w:val="22"/>
              </w:rPr>
              <w:t xml:space="preserve"> Tiekėjo prisiimtų įsipareigojimų už Sutartyje nustatytą Sutarties kainą / įkainius vykdymas;</w:t>
            </w:r>
          </w:p>
          <w:p w14:paraId="71A00908" w14:textId="0CD3780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10.1.2. Sutartyje nustatytų Prekių tiekimo terminų laikymasis;</w:t>
            </w:r>
          </w:p>
          <w:p w14:paraId="23876C59" w14:textId="6165B7B4"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10.1.3. Priskaičiuotų netesybų už tiekiamų Prekių vėlavimą mokėjimas;</w:t>
            </w:r>
          </w:p>
          <w:p w14:paraId="1D54504D" w14:textId="51D312EC"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10.1.4. Sutartyje ir (ar) Įstatymuose nustatytus reikalavimus atitinkančių Prekių tiekimas;</w:t>
            </w:r>
          </w:p>
          <w:p w14:paraId="469955C4"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lastRenderedPageBreak/>
              <w:t>10.1.5. Tiekėjo kvalifikacija visą Sutarties galiojimo laikotarpį privalo atitikti pirkimo dokumentuose nustatytus Sutarties tinkamam vykdymui būtinus reikalavimus;</w:t>
            </w:r>
          </w:p>
          <w:p w14:paraId="037C1819" w14:textId="4B8F843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10.1.6. Prekių tiekimo sąlygos visą Sutarties galiojimo laikotarpį privalo atitikti Tiekėjo Pasiūlymą; </w:t>
            </w:r>
          </w:p>
          <w:p w14:paraId="4AB52D0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10.1.7. Sutarties nuostatų, reglamentuojančių aplinkosauginius reikalavimus, laikymasis;</w:t>
            </w:r>
          </w:p>
          <w:p w14:paraId="238D5D5B"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10.1.8. Sutarties nuostatų, reglamentuojančių konkurenciją, intelektinės nuosavybės ar konfidencialios informacijos valdymą, laikymasis;</w:t>
            </w:r>
          </w:p>
          <w:p w14:paraId="213FA24E" w14:textId="0143308C" w:rsidR="001A03D8" w:rsidRPr="00F93A90" w:rsidRDefault="001A03D8" w:rsidP="001A03D8">
            <w:pPr>
              <w:tabs>
                <w:tab w:val="left" w:pos="2295"/>
              </w:tabs>
              <w:jc w:val="both"/>
              <w:rPr>
                <w:rFonts w:ascii="Arial" w:hAnsi="Arial" w:cs="Arial"/>
                <w:kern w:val="2"/>
                <w:sz w:val="22"/>
                <w:szCs w:val="22"/>
              </w:rPr>
            </w:pPr>
            <w:r w:rsidRPr="00F93A90">
              <w:rPr>
                <w:rFonts w:ascii="Arial" w:hAnsi="Arial" w:cs="Arial"/>
                <w:kern w:val="2"/>
                <w:sz w:val="22"/>
                <w:szCs w:val="22"/>
              </w:rPr>
              <w:t>10.1.9. Bendrųjų sąlygų nuostatų dėl Sutarties vykdymui pasitelkiamų naujų subtiekėjų ir (ar specialistų) / esamų subtiekėjų ir (ar) specialistų keitimo, laikymasis.</w:t>
            </w:r>
          </w:p>
        </w:tc>
      </w:tr>
      <w:tr w:rsidR="001A03D8" w:rsidRPr="00F93A90" w14:paraId="68B72C40" w14:textId="77777777" w:rsidTr="00F93A90">
        <w:trPr>
          <w:trHeight w:val="300"/>
        </w:trPr>
        <w:tc>
          <w:tcPr>
            <w:tcW w:w="2588" w:type="dxa"/>
          </w:tcPr>
          <w:p w14:paraId="572B9E2E" w14:textId="4B1EA374" w:rsidR="001A03D8" w:rsidRPr="00F93A90" w:rsidRDefault="001A03D8" w:rsidP="001A03D8">
            <w:pPr>
              <w:rPr>
                <w:rFonts w:ascii="Arial" w:hAnsi="Arial" w:cs="Arial"/>
                <w:b/>
                <w:bCs/>
                <w:kern w:val="2"/>
                <w:sz w:val="22"/>
                <w:szCs w:val="22"/>
              </w:rPr>
            </w:pPr>
            <w:r w:rsidRPr="00F93A90">
              <w:rPr>
                <w:rFonts w:ascii="Arial" w:hAnsi="Arial" w:cs="Arial"/>
                <w:b/>
                <w:kern w:val="2"/>
                <w:sz w:val="22"/>
                <w:szCs w:val="22"/>
              </w:rPr>
              <w:lastRenderedPageBreak/>
              <w:t xml:space="preserve">10.2. </w:t>
            </w:r>
            <w:r w:rsidRPr="00F93A90">
              <w:rPr>
                <w:rFonts w:ascii="Arial" w:hAnsi="Arial" w:cs="Arial"/>
                <w:b/>
                <w:bCs/>
                <w:color w:val="000000"/>
                <w:sz w:val="22"/>
                <w:szCs w:val="22"/>
              </w:rPr>
              <w:t>Dideli arba nuolatiniai esminės Sutarties sąlygos vykdymo trūkumai</w:t>
            </w:r>
          </w:p>
        </w:tc>
        <w:tc>
          <w:tcPr>
            <w:tcW w:w="7046" w:type="dxa"/>
            <w:gridSpan w:val="2"/>
          </w:tcPr>
          <w:p w14:paraId="7A0D5438" w14:textId="77777777" w:rsidR="009D38BE" w:rsidRPr="00F93A90" w:rsidRDefault="009D38BE" w:rsidP="009D38BE">
            <w:pPr>
              <w:jc w:val="both"/>
              <w:rPr>
                <w:rFonts w:ascii="Arial" w:hAnsi="Arial" w:cs="Arial"/>
                <w:color w:val="000000"/>
                <w:kern w:val="2"/>
                <w:sz w:val="22"/>
                <w:szCs w:val="22"/>
              </w:rPr>
            </w:pPr>
            <w:r w:rsidRPr="00F93A90">
              <w:rPr>
                <w:rFonts w:ascii="Arial" w:hAnsi="Arial" w:cs="Arial"/>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6C64D117" w14:textId="77777777" w:rsidR="009D38BE" w:rsidRPr="00F93A90" w:rsidRDefault="009D38BE" w:rsidP="009D38BE">
            <w:pPr>
              <w:jc w:val="both"/>
              <w:rPr>
                <w:rFonts w:ascii="Arial" w:hAnsi="Arial" w:cs="Arial"/>
                <w:color w:val="000000"/>
                <w:kern w:val="2"/>
                <w:sz w:val="22"/>
                <w:szCs w:val="22"/>
              </w:rPr>
            </w:pPr>
            <w:r w:rsidRPr="00F93A90">
              <w:rPr>
                <w:rFonts w:ascii="Arial" w:hAnsi="Arial" w:cs="Arial"/>
                <w:color w:val="000000"/>
                <w:kern w:val="2"/>
                <w:sz w:val="22"/>
                <w:szCs w:val="22"/>
              </w:rPr>
              <w:t>10.2.2. Tiekėjas 2 (du) ir daugiau kartų per Sutarties vykdymo laikotarpį pristato Prekes, kurios neatitinka Sutartyje ir (ar) Įstatymuose nustatytų reikalavimų Prekėms;</w:t>
            </w:r>
          </w:p>
          <w:p w14:paraId="72B65D28" w14:textId="77777777" w:rsidR="009D38BE" w:rsidRPr="00F93A90" w:rsidRDefault="009D38BE" w:rsidP="009D38BE">
            <w:pPr>
              <w:jc w:val="both"/>
              <w:rPr>
                <w:rFonts w:ascii="Arial" w:hAnsi="Arial" w:cs="Arial"/>
                <w:color w:val="000000"/>
                <w:kern w:val="2"/>
                <w:sz w:val="22"/>
                <w:szCs w:val="22"/>
              </w:rPr>
            </w:pPr>
            <w:r w:rsidRPr="00F93A90">
              <w:rPr>
                <w:rFonts w:ascii="Arial" w:hAnsi="Arial" w:cs="Arial"/>
                <w:color w:val="000000"/>
                <w:kern w:val="2"/>
                <w:sz w:val="22"/>
                <w:szCs w:val="22"/>
              </w:rPr>
              <w:t>10.2.3.Teikėjas 2 (du) ar daugiau kartų pažeidžia šios Sutarties nuostatas, reglamentuojančias aplinkosauginių reikalavimų, laikymąsi;</w:t>
            </w:r>
          </w:p>
          <w:p w14:paraId="5920C6D5" w14:textId="77777777" w:rsidR="009D38BE" w:rsidRPr="00F93A90" w:rsidRDefault="009D38BE" w:rsidP="009D38BE">
            <w:pPr>
              <w:jc w:val="both"/>
              <w:rPr>
                <w:rFonts w:ascii="Arial" w:hAnsi="Arial" w:cs="Arial"/>
                <w:color w:val="000000"/>
                <w:kern w:val="2"/>
                <w:sz w:val="22"/>
                <w:szCs w:val="22"/>
              </w:rPr>
            </w:pPr>
            <w:r w:rsidRPr="00F93A90">
              <w:rPr>
                <w:rFonts w:ascii="Arial" w:hAnsi="Arial" w:cs="Arial"/>
                <w:color w:val="000000"/>
                <w:kern w:val="2"/>
                <w:sz w:val="22"/>
                <w:szCs w:val="22"/>
              </w:rPr>
              <w:t>10.2.4. Tiekėjas pažeidžia Bendrųjų sąlygų nuostatas, reglamentuojančias konkurenciją, intelektinės nuosavybės ar konfidencialios informacijos valdymą;</w:t>
            </w:r>
          </w:p>
          <w:p w14:paraId="3F6033FC" w14:textId="258BCE5F" w:rsidR="008738D7" w:rsidRPr="00181866" w:rsidRDefault="009D38BE" w:rsidP="005A3F9D">
            <w:pPr>
              <w:ind w:left="25"/>
              <w:jc w:val="both"/>
              <w:rPr>
                <w:rFonts w:ascii="Arial" w:hAnsi="Arial" w:cs="Arial"/>
                <w:kern w:val="2"/>
                <w:sz w:val="22"/>
                <w:szCs w:val="22"/>
              </w:rPr>
            </w:pPr>
            <w:r w:rsidRPr="00F93A90">
              <w:rPr>
                <w:rFonts w:ascii="Arial" w:hAnsi="Arial" w:cs="Arial"/>
                <w:color w:val="000000"/>
                <w:kern w:val="2"/>
                <w:sz w:val="22"/>
                <w:szCs w:val="22"/>
              </w:rPr>
              <w:t>10.2.5. Tiekėjas pažeidžia Bendrųjų sąlygų nuostatas dėl Sutarties vykdymui pasitelkiamų naujų subtiekėjų ir (ar specialistų) / esamų subtiekėjų ir (ar) specialistų keitimo.</w:t>
            </w:r>
          </w:p>
        </w:tc>
      </w:tr>
      <w:tr w:rsidR="001A03D8" w:rsidRPr="00F93A90" w14:paraId="79B7BBBE" w14:textId="77777777" w:rsidTr="003545E4">
        <w:trPr>
          <w:trHeight w:val="300"/>
        </w:trPr>
        <w:tc>
          <w:tcPr>
            <w:tcW w:w="9634" w:type="dxa"/>
            <w:gridSpan w:val="3"/>
          </w:tcPr>
          <w:p w14:paraId="64E9D5B0" w14:textId="6593310C"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11. SUTARTIES GALIOJIMAS IR KEITIMAS</w:t>
            </w:r>
          </w:p>
        </w:tc>
      </w:tr>
      <w:tr w:rsidR="001A03D8" w:rsidRPr="00F93A90" w14:paraId="76F53255" w14:textId="77777777" w:rsidTr="00F93A90">
        <w:trPr>
          <w:trHeight w:val="300"/>
        </w:trPr>
        <w:tc>
          <w:tcPr>
            <w:tcW w:w="2588" w:type="dxa"/>
          </w:tcPr>
          <w:p w14:paraId="18AA5D10" w14:textId="1C32BEDE"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11.1. Sutarties sudarymas ir įsigaliojimas</w:t>
            </w:r>
          </w:p>
        </w:tc>
        <w:tc>
          <w:tcPr>
            <w:tcW w:w="7046" w:type="dxa"/>
            <w:gridSpan w:val="2"/>
          </w:tcPr>
          <w:p w14:paraId="2CD02D03" w14:textId="270831E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11.1.1. Ši Sutartis laikoma sudaryta ir įsigalioja nuo Sutarties pasirašymo dienos (antrosios Šalies pasirašymo dieną).</w:t>
            </w:r>
          </w:p>
          <w:p w14:paraId="599652D9" w14:textId="757EBCC9"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 xml:space="preserve">11.1.2. Sutartis galioja iki visiško prievolių įvykdymo (kol bus išnaudota Pradinės Sutarties vertė, bet jos terminas negali būti ilgesnis kaip </w:t>
            </w:r>
            <w:r w:rsidR="002A60FD">
              <w:rPr>
                <w:rFonts w:ascii="Arial" w:hAnsi="Arial" w:cs="Arial"/>
                <w:b/>
                <w:color w:val="000000"/>
                <w:kern w:val="2"/>
                <w:sz w:val="22"/>
                <w:szCs w:val="22"/>
              </w:rPr>
              <w:t>20</w:t>
            </w:r>
            <w:r w:rsidR="00937A34" w:rsidRPr="00F93A90">
              <w:rPr>
                <w:rFonts w:ascii="Arial" w:hAnsi="Arial" w:cs="Arial"/>
                <w:b/>
                <w:sz w:val="22"/>
                <w:szCs w:val="22"/>
              </w:rPr>
              <w:t xml:space="preserve"> (</w:t>
            </w:r>
            <w:r w:rsidR="002A60FD">
              <w:rPr>
                <w:rFonts w:ascii="Arial" w:hAnsi="Arial" w:cs="Arial"/>
                <w:b/>
                <w:sz w:val="22"/>
                <w:szCs w:val="22"/>
              </w:rPr>
              <w:t>dvidešimt</w:t>
            </w:r>
            <w:r w:rsidR="00937A34" w:rsidRPr="00F93A90">
              <w:rPr>
                <w:rFonts w:ascii="Arial" w:hAnsi="Arial" w:cs="Arial"/>
                <w:b/>
                <w:sz w:val="22"/>
                <w:szCs w:val="22"/>
              </w:rPr>
              <w:t>)</w:t>
            </w:r>
            <w:r w:rsidR="00A03996" w:rsidRPr="00F93A90">
              <w:rPr>
                <w:rFonts w:ascii="Arial" w:hAnsi="Arial" w:cs="Arial"/>
                <w:b/>
                <w:sz w:val="22"/>
                <w:szCs w:val="22"/>
              </w:rPr>
              <w:t xml:space="preserve"> mėnesi</w:t>
            </w:r>
            <w:r w:rsidR="008235E2">
              <w:rPr>
                <w:rFonts w:ascii="Arial" w:hAnsi="Arial" w:cs="Arial"/>
                <w:b/>
                <w:sz w:val="22"/>
                <w:szCs w:val="22"/>
              </w:rPr>
              <w:t>ų</w:t>
            </w:r>
            <w:r w:rsidR="00A03996" w:rsidRPr="00F93A90">
              <w:rPr>
                <w:rFonts w:ascii="Arial" w:hAnsi="Arial" w:cs="Arial"/>
                <w:b/>
                <w:sz w:val="22"/>
                <w:szCs w:val="22"/>
              </w:rPr>
              <w:t xml:space="preserve"> </w:t>
            </w:r>
            <w:r w:rsidR="00A03996" w:rsidRPr="00F93A90">
              <w:rPr>
                <w:rFonts w:ascii="Arial" w:hAnsi="Arial" w:cs="Arial"/>
                <w:sz w:val="22"/>
                <w:szCs w:val="22"/>
              </w:rPr>
              <w:t xml:space="preserve">(sutarties vykdymo trukmė (prekių tiekimo terminas) – </w:t>
            </w:r>
            <w:r w:rsidR="002A60FD">
              <w:rPr>
                <w:rFonts w:ascii="Arial" w:hAnsi="Arial" w:cs="Arial"/>
                <w:sz w:val="22"/>
                <w:szCs w:val="22"/>
              </w:rPr>
              <w:t>18</w:t>
            </w:r>
            <w:r w:rsidR="00A03996" w:rsidRPr="00F93A90">
              <w:rPr>
                <w:rFonts w:ascii="Arial" w:hAnsi="Arial" w:cs="Arial"/>
                <w:sz w:val="22"/>
                <w:szCs w:val="22"/>
              </w:rPr>
              <w:t xml:space="preserve"> (</w:t>
            </w:r>
            <w:r w:rsidR="002A60FD">
              <w:rPr>
                <w:rFonts w:ascii="Arial" w:hAnsi="Arial" w:cs="Arial"/>
                <w:sz w:val="22"/>
                <w:szCs w:val="22"/>
              </w:rPr>
              <w:t>aštuoniolika</w:t>
            </w:r>
            <w:r w:rsidR="00A03996" w:rsidRPr="00F93A90">
              <w:rPr>
                <w:rFonts w:ascii="Arial" w:hAnsi="Arial" w:cs="Arial"/>
                <w:sz w:val="22"/>
                <w:szCs w:val="22"/>
              </w:rPr>
              <w:t>)</w:t>
            </w:r>
            <w:r w:rsidRPr="00F93A90">
              <w:rPr>
                <w:rFonts w:ascii="Arial" w:hAnsi="Arial" w:cs="Arial"/>
                <w:sz w:val="22"/>
                <w:szCs w:val="22"/>
              </w:rPr>
              <w:t xml:space="preserve"> mėnesi</w:t>
            </w:r>
            <w:r w:rsidR="008235E2">
              <w:rPr>
                <w:rFonts w:ascii="Arial" w:hAnsi="Arial" w:cs="Arial"/>
                <w:sz w:val="22"/>
                <w:szCs w:val="22"/>
              </w:rPr>
              <w:t>ų</w:t>
            </w:r>
            <w:r w:rsidRPr="00F93A90">
              <w:rPr>
                <w:rFonts w:ascii="Arial" w:hAnsi="Arial" w:cs="Arial"/>
                <w:sz w:val="22"/>
                <w:szCs w:val="22"/>
              </w:rPr>
              <w:t xml:space="preserve">, atsiskaitymo terminas – 2 (du) mėnesiai). </w:t>
            </w:r>
          </w:p>
        </w:tc>
      </w:tr>
      <w:tr w:rsidR="001A03D8" w:rsidRPr="00F93A90" w14:paraId="18841803" w14:textId="77777777" w:rsidTr="00F93A90">
        <w:trPr>
          <w:trHeight w:val="300"/>
        </w:trPr>
        <w:tc>
          <w:tcPr>
            <w:tcW w:w="2588" w:type="dxa"/>
          </w:tcPr>
          <w:p w14:paraId="3798EF79" w14:textId="38FE994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11.2. Sutarties galiojimo termino pratęsimas</w:t>
            </w:r>
          </w:p>
        </w:tc>
        <w:tc>
          <w:tcPr>
            <w:tcW w:w="7046" w:type="dxa"/>
            <w:gridSpan w:val="2"/>
          </w:tcPr>
          <w:p w14:paraId="550E168E" w14:textId="78788A38" w:rsidR="001A03D8" w:rsidRPr="00F93A90" w:rsidRDefault="001A03D8" w:rsidP="001A03D8">
            <w:pPr>
              <w:jc w:val="both"/>
              <w:rPr>
                <w:rFonts w:ascii="Arial" w:hAnsi="Arial" w:cs="Arial"/>
                <w:kern w:val="2"/>
                <w:sz w:val="22"/>
                <w:szCs w:val="22"/>
              </w:rPr>
            </w:pPr>
            <w:bookmarkStart w:id="0" w:name="_Hlk194067982"/>
            <w:r w:rsidRPr="00F93A90">
              <w:rPr>
                <w:rFonts w:ascii="Arial" w:hAnsi="Arial" w:cs="Arial"/>
                <w:kern w:val="2"/>
                <w:sz w:val="22"/>
                <w:szCs w:val="22"/>
              </w:rPr>
              <w:t xml:space="preserve">Netaikoma  </w:t>
            </w:r>
            <w:bookmarkEnd w:id="0"/>
          </w:p>
        </w:tc>
      </w:tr>
      <w:tr w:rsidR="001A03D8" w:rsidRPr="00F93A90" w14:paraId="0EDCBF49" w14:textId="77777777" w:rsidTr="003545E4">
        <w:trPr>
          <w:trHeight w:val="300"/>
        </w:trPr>
        <w:tc>
          <w:tcPr>
            <w:tcW w:w="9634" w:type="dxa"/>
            <w:gridSpan w:val="3"/>
          </w:tcPr>
          <w:p w14:paraId="1E99D713" w14:textId="7A28DB68"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12. SUTARTIES NUTRAUKIMAS</w:t>
            </w:r>
          </w:p>
        </w:tc>
      </w:tr>
      <w:tr w:rsidR="001A03D8" w:rsidRPr="00F93A90" w14:paraId="5D21BC0A" w14:textId="77777777" w:rsidTr="00F93A90">
        <w:trPr>
          <w:trHeight w:val="300"/>
        </w:trPr>
        <w:tc>
          <w:tcPr>
            <w:tcW w:w="2588" w:type="dxa"/>
          </w:tcPr>
          <w:p w14:paraId="45A2FCA8" w14:textId="2A4AB6B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12.1. Sutarties nutraukimo pagrindai</w:t>
            </w:r>
          </w:p>
        </w:tc>
        <w:tc>
          <w:tcPr>
            <w:tcW w:w="7046" w:type="dxa"/>
            <w:gridSpan w:val="2"/>
          </w:tcPr>
          <w:p w14:paraId="413D0626" w14:textId="6BAD88DF"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Sutartis gali būti nutraukiama rašytiniu Šalių susitarimu arba vienašališkai, Bendrosiose sąlygose nustatyta tvarka.</w:t>
            </w:r>
          </w:p>
        </w:tc>
      </w:tr>
      <w:tr w:rsidR="006B4FB1" w:rsidRPr="00F93A90" w14:paraId="63FEFB18" w14:textId="77777777" w:rsidTr="00F93A90">
        <w:trPr>
          <w:trHeight w:val="300"/>
        </w:trPr>
        <w:tc>
          <w:tcPr>
            <w:tcW w:w="2588" w:type="dxa"/>
          </w:tcPr>
          <w:p w14:paraId="7237BC79" w14:textId="445AA953" w:rsidR="006B4FB1" w:rsidRPr="00F93A90" w:rsidRDefault="006B4FB1" w:rsidP="006B4FB1">
            <w:pPr>
              <w:rPr>
                <w:rFonts w:ascii="Arial" w:hAnsi="Arial" w:cs="Arial"/>
                <w:b/>
                <w:bCs/>
                <w:kern w:val="2"/>
                <w:sz w:val="22"/>
                <w:szCs w:val="22"/>
              </w:rPr>
            </w:pPr>
            <w:r w:rsidRPr="00F93A90">
              <w:rPr>
                <w:rFonts w:ascii="Arial" w:hAnsi="Arial" w:cs="Arial"/>
                <w:b/>
                <w:bCs/>
                <w:kern w:val="2"/>
                <w:sz w:val="22"/>
                <w:szCs w:val="22"/>
              </w:rPr>
              <w:t>12.2. Esminiai Sutarties pažeidimai</w:t>
            </w:r>
          </w:p>
          <w:p w14:paraId="5F465CED" w14:textId="77777777" w:rsidR="006B4FB1" w:rsidRPr="00F93A90" w:rsidRDefault="006B4FB1" w:rsidP="006B4FB1">
            <w:pPr>
              <w:rPr>
                <w:rFonts w:ascii="Arial" w:hAnsi="Arial" w:cs="Arial"/>
                <w:b/>
                <w:bCs/>
                <w:kern w:val="2"/>
                <w:sz w:val="22"/>
                <w:szCs w:val="22"/>
              </w:rPr>
            </w:pPr>
          </w:p>
        </w:tc>
        <w:tc>
          <w:tcPr>
            <w:tcW w:w="7046" w:type="dxa"/>
            <w:gridSpan w:val="2"/>
          </w:tcPr>
          <w:p w14:paraId="5CFFEB7C" w14:textId="77777777" w:rsidR="006B4FB1" w:rsidRPr="00F83E26" w:rsidRDefault="006B4FB1" w:rsidP="006B4FB1">
            <w:pPr>
              <w:jc w:val="both"/>
              <w:rPr>
                <w:rFonts w:ascii="Arial" w:hAnsi="Arial" w:cs="Arial"/>
                <w:color w:val="000000" w:themeColor="text1"/>
                <w:kern w:val="2"/>
                <w:sz w:val="22"/>
                <w:szCs w:val="22"/>
              </w:rPr>
            </w:pPr>
            <w:r w:rsidRPr="00F83E26">
              <w:rPr>
                <w:rFonts w:ascii="Arial" w:hAnsi="Arial" w:cs="Arial"/>
                <w:color w:val="000000" w:themeColor="text1"/>
                <w:kern w:val="2"/>
                <w:sz w:val="22"/>
                <w:szCs w:val="22"/>
              </w:rPr>
              <w:t>12.2.1. Tiekėjas nevykdo prisiimtų įsipareigojimų už Sutartyje nustatytą Sutarties kainą;</w:t>
            </w:r>
          </w:p>
          <w:p w14:paraId="60F9E4BD" w14:textId="77777777" w:rsidR="006B4FB1" w:rsidRPr="00F83E26" w:rsidRDefault="006B4FB1" w:rsidP="006B4FB1">
            <w:pPr>
              <w:spacing w:line="257" w:lineRule="auto"/>
              <w:jc w:val="both"/>
              <w:rPr>
                <w:rFonts w:ascii="Arial" w:eastAsia="Arial" w:hAnsi="Arial" w:cs="Arial"/>
                <w:kern w:val="2"/>
                <w:sz w:val="22"/>
                <w:szCs w:val="22"/>
                <w:lang w:val="lt"/>
              </w:rPr>
            </w:pPr>
            <w:r w:rsidRPr="00F83E26">
              <w:rPr>
                <w:rFonts w:ascii="Arial" w:eastAsia="Arial" w:hAnsi="Arial" w:cs="Arial"/>
                <w:kern w:val="2"/>
                <w:sz w:val="22"/>
                <w:szCs w:val="22"/>
                <w:lang w:val="lt"/>
              </w:rPr>
              <w:t>12.2.2. Jeigu Tiekėjas pažeidžia Prekių pristatymo terminus ir dėl Prekių pristatymo vėlavimo Prekės tampa nebereikalingos;</w:t>
            </w:r>
          </w:p>
          <w:p w14:paraId="6DC907B1" w14:textId="77777777" w:rsidR="006B4FB1" w:rsidRPr="00F83E26" w:rsidRDefault="006B4FB1" w:rsidP="006B4FB1">
            <w:pPr>
              <w:spacing w:line="257" w:lineRule="auto"/>
              <w:jc w:val="both"/>
              <w:rPr>
                <w:rFonts w:ascii="Arial" w:eastAsia="Arial" w:hAnsi="Arial" w:cs="Arial"/>
                <w:kern w:val="2"/>
                <w:sz w:val="22"/>
                <w:szCs w:val="22"/>
                <w:lang w:val="lt"/>
              </w:rPr>
            </w:pPr>
            <w:r w:rsidRPr="00F83E26">
              <w:rPr>
                <w:rFonts w:ascii="Arial" w:eastAsia="Arial" w:hAnsi="Arial" w:cs="Arial"/>
                <w:kern w:val="2"/>
                <w:sz w:val="22"/>
                <w:szCs w:val="22"/>
                <w:lang w:val="lt"/>
              </w:rPr>
              <w:t>12.2.3. Jeigu Tiekėjas nesilaiko Sutartyje nustatytų Prekių tiekimo terminų 4 (keturis) ar daugiau kartų ir per Sutarties vykdymo laikotarpį vėluoja pristatyti Prekes daugiau nei 5 (penkias) darbo dienas;</w:t>
            </w:r>
          </w:p>
          <w:p w14:paraId="5438F3C1" w14:textId="77777777" w:rsidR="006B4FB1" w:rsidRPr="00F83E26" w:rsidRDefault="006B4FB1" w:rsidP="006B4FB1">
            <w:pPr>
              <w:spacing w:line="257" w:lineRule="auto"/>
              <w:jc w:val="both"/>
              <w:rPr>
                <w:rFonts w:ascii="Arial" w:eastAsia="Arial" w:hAnsi="Arial" w:cs="Arial"/>
                <w:kern w:val="2"/>
                <w:sz w:val="22"/>
                <w:szCs w:val="22"/>
                <w:lang w:val="lt"/>
              </w:rPr>
            </w:pPr>
            <w:r w:rsidRPr="00F83E26">
              <w:rPr>
                <w:rFonts w:ascii="Arial" w:eastAsia="Arial" w:hAnsi="Arial" w:cs="Arial"/>
                <w:kern w:val="2"/>
                <w:sz w:val="22"/>
                <w:szCs w:val="22"/>
                <w:lang w:val="lt"/>
              </w:rPr>
              <w:t>12.2.4. Tiekėjas 4 (keturis) ar daugiau kartų per Sutarties vykdymo laikotarpį pristato Prekes, kurios neatitinka Sutartyje ir (ar) Įstatymuose nustatytų reikalavimų Prekėms;</w:t>
            </w:r>
          </w:p>
          <w:p w14:paraId="27EC2707" w14:textId="77777777" w:rsidR="006B4FB1" w:rsidRPr="00F83E26" w:rsidRDefault="006B4FB1" w:rsidP="006B4FB1">
            <w:pPr>
              <w:spacing w:line="257" w:lineRule="auto"/>
              <w:jc w:val="both"/>
              <w:rPr>
                <w:rFonts w:ascii="Arial" w:eastAsia="Arial" w:hAnsi="Arial" w:cs="Arial"/>
                <w:kern w:val="2"/>
                <w:sz w:val="22"/>
                <w:szCs w:val="22"/>
                <w:lang w:val="lt"/>
              </w:rPr>
            </w:pPr>
            <w:r w:rsidRPr="00F83E26">
              <w:rPr>
                <w:rFonts w:ascii="Arial" w:eastAsia="Arial" w:hAnsi="Arial" w:cs="Arial"/>
                <w:kern w:val="2"/>
                <w:sz w:val="22"/>
                <w:szCs w:val="22"/>
                <w:lang w:val="lt"/>
              </w:rPr>
              <w:lastRenderedPageBreak/>
              <w:t>12.2.5.  Tiekėjui Priskaičiuotų netesybų suma viršija 20 (dvidešimt) proc. Pradinės sutarties vertės.</w:t>
            </w:r>
          </w:p>
          <w:p w14:paraId="29A2114F" w14:textId="77777777" w:rsidR="006B4FB1" w:rsidRPr="00F83E26" w:rsidRDefault="006B4FB1" w:rsidP="006B4FB1">
            <w:pPr>
              <w:spacing w:line="257" w:lineRule="auto"/>
              <w:jc w:val="both"/>
              <w:rPr>
                <w:rFonts w:ascii="Arial" w:eastAsia="Arial" w:hAnsi="Arial" w:cs="Arial"/>
                <w:kern w:val="2"/>
                <w:sz w:val="22"/>
                <w:szCs w:val="22"/>
                <w:lang w:val="lt"/>
              </w:rPr>
            </w:pPr>
            <w:r w:rsidRPr="00F83E26">
              <w:rPr>
                <w:rFonts w:ascii="Arial" w:eastAsia="Arial" w:hAnsi="Arial" w:cs="Arial"/>
                <w:kern w:val="2"/>
                <w:sz w:val="22"/>
                <w:szCs w:val="22"/>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497ECE67" w14:textId="77777777" w:rsidR="006B4FB1" w:rsidRPr="00F83E26" w:rsidRDefault="006B4FB1" w:rsidP="006B4FB1">
            <w:pPr>
              <w:jc w:val="both"/>
              <w:rPr>
                <w:rFonts w:ascii="Arial" w:hAnsi="Arial" w:cs="Arial"/>
                <w:kern w:val="2"/>
                <w:sz w:val="22"/>
                <w:szCs w:val="22"/>
              </w:rPr>
            </w:pPr>
            <w:r w:rsidRPr="00F83E26">
              <w:rPr>
                <w:rFonts w:ascii="Arial" w:hAnsi="Arial" w:cs="Arial"/>
                <w:kern w:val="2"/>
                <w:sz w:val="22"/>
                <w:szCs w:val="22"/>
              </w:rPr>
              <w:t>12.2.7. Teikėjas 4 (keturis) ir daugiau kartų per Sutarties vykdymo laikotarpį pažeidžia šios Sutarties nuostatas, reglamentuojančias aplinkosauginių reikalavimų, laikymąsi;</w:t>
            </w:r>
          </w:p>
          <w:p w14:paraId="20C122EE" w14:textId="77777777" w:rsidR="006B4FB1" w:rsidRPr="00F83E26" w:rsidRDefault="006B4FB1" w:rsidP="006B4FB1">
            <w:pPr>
              <w:jc w:val="both"/>
              <w:rPr>
                <w:rFonts w:ascii="Arial" w:hAnsi="Arial" w:cs="Arial"/>
                <w:kern w:val="2"/>
                <w:sz w:val="22"/>
                <w:szCs w:val="22"/>
              </w:rPr>
            </w:pPr>
            <w:r w:rsidRPr="00F83E26">
              <w:rPr>
                <w:rFonts w:ascii="Arial" w:hAnsi="Arial" w:cs="Arial"/>
                <w:kern w:val="2"/>
                <w:sz w:val="22"/>
                <w:szCs w:val="22"/>
              </w:rPr>
              <w:t>12.2.8. Tiekėjas daugiau nei vieną kartą per Sutarties vykdymo laikotarpį pažeidžia Bendrųjų sąlygų nuostatas, reglamentuojančias konkurenciją, intelektinės nuosavybės ar konfidencialios informacijos valdymą;</w:t>
            </w:r>
          </w:p>
          <w:p w14:paraId="06FE4739" w14:textId="5B55F888" w:rsidR="006B4FB1" w:rsidRPr="00F83E26" w:rsidRDefault="006B4FB1" w:rsidP="006B4FB1">
            <w:pPr>
              <w:spacing w:line="257" w:lineRule="auto"/>
              <w:jc w:val="both"/>
              <w:rPr>
                <w:rFonts w:ascii="Arial" w:eastAsia="Arial" w:hAnsi="Arial" w:cs="Arial"/>
                <w:color w:val="000000" w:themeColor="text1"/>
                <w:kern w:val="2"/>
                <w:sz w:val="22"/>
                <w:szCs w:val="22"/>
                <w:lang w:val="lt"/>
              </w:rPr>
            </w:pPr>
            <w:r w:rsidRPr="00F83E26">
              <w:rPr>
                <w:rFonts w:ascii="Arial" w:hAnsi="Arial" w:cs="Arial"/>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bookmarkStart w:id="1" w:name="_GoBack"/>
            <w:bookmarkEnd w:id="1"/>
          </w:p>
        </w:tc>
      </w:tr>
      <w:tr w:rsidR="001A03D8" w:rsidRPr="00F93A90" w14:paraId="6C35B254" w14:textId="77777777" w:rsidTr="003545E4">
        <w:trPr>
          <w:trHeight w:val="300"/>
        </w:trPr>
        <w:tc>
          <w:tcPr>
            <w:tcW w:w="9634" w:type="dxa"/>
            <w:gridSpan w:val="3"/>
          </w:tcPr>
          <w:p w14:paraId="47F3BA0F" w14:textId="03FFF137" w:rsidR="001A03D8" w:rsidRPr="00F93A90" w:rsidRDefault="001A03D8" w:rsidP="001A03D8">
            <w:pPr>
              <w:jc w:val="center"/>
              <w:rPr>
                <w:rFonts w:ascii="Arial" w:hAnsi="Arial" w:cs="Arial"/>
                <w:kern w:val="2"/>
                <w:sz w:val="22"/>
                <w:szCs w:val="22"/>
              </w:rPr>
            </w:pPr>
            <w:r w:rsidRPr="00F93A90">
              <w:rPr>
                <w:rFonts w:ascii="Arial" w:hAnsi="Arial" w:cs="Arial"/>
                <w:b/>
                <w:bCs/>
                <w:kern w:val="2"/>
                <w:sz w:val="22"/>
                <w:szCs w:val="22"/>
              </w:rPr>
              <w:lastRenderedPageBreak/>
              <w:t xml:space="preserve">13. APLINKOSAUGINIAI IR SOCIALINIAI KRITERIJAI </w:t>
            </w:r>
            <w:r w:rsidRPr="00F93A90">
              <w:rPr>
                <w:rFonts w:ascii="Arial" w:hAnsi="Arial" w:cs="Arial"/>
                <w:kern w:val="2"/>
                <w:sz w:val="22"/>
                <w:szCs w:val="22"/>
              </w:rPr>
              <w:t>(taikoma, jeigu aplinkosauginiai ir (arba) socialiniai kriterijai nustatomi kaip Sutarties vykdymo sąlygos)</w:t>
            </w:r>
          </w:p>
        </w:tc>
      </w:tr>
      <w:tr w:rsidR="00CC1EDD" w:rsidRPr="00F93A90" w14:paraId="3D0ED71B" w14:textId="77777777" w:rsidTr="00F93A90">
        <w:trPr>
          <w:trHeight w:val="300"/>
        </w:trPr>
        <w:tc>
          <w:tcPr>
            <w:tcW w:w="2588" w:type="dxa"/>
          </w:tcPr>
          <w:p w14:paraId="63073B65" w14:textId="216C5906"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13.1. Aplinkosauginių kriterijų nustatymo teisinis pagrindas</w:t>
            </w:r>
          </w:p>
        </w:tc>
        <w:tc>
          <w:tcPr>
            <w:tcW w:w="7046" w:type="dxa"/>
            <w:gridSpan w:val="2"/>
          </w:tcPr>
          <w:p w14:paraId="2289E44A" w14:textId="77777777" w:rsidR="00CC1EDD" w:rsidRPr="00F93A90" w:rsidRDefault="00CC1EDD" w:rsidP="00CC1EDD">
            <w:pPr>
              <w:jc w:val="both"/>
              <w:rPr>
                <w:rFonts w:ascii="Arial" w:hAnsi="Arial" w:cs="Arial"/>
                <w:color w:val="000000"/>
                <w:kern w:val="2"/>
                <w:sz w:val="22"/>
                <w:szCs w:val="22"/>
                <w:shd w:val="clear" w:color="auto" w:fill="FFFFFF"/>
              </w:rPr>
            </w:pPr>
            <w:r w:rsidRPr="00F93A90">
              <w:rPr>
                <w:rFonts w:ascii="Arial" w:hAnsi="Arial" w:cs="Arial"/>
                <w:color w:val="000000"/>
                <w:kern w:val="2"/>
                <w:sz w:val="22"/>
                <w:szCs w:val="22"/>
                <w:shd w:val="clear" w:color="auto" w:fill="FFFFFF"/>
              </w:rPr>
              <w:t xml:space="preserve">13.1.1. Aplinkosauginiai kriterijai Prekėms nustatomi vadovaujantis </w:t>
            </w:r>
            <w:r w:rsidRPr="00F93A90">
              <w:rPr>
                <w:rFonts w:ascii="Arial" w:hAnsi="Arial" w:cs="Arial"/>
                <w:color w:val="000000"/>
                <w:kern w:val="2"/>
                <w:sz w:val="22"/>
                <w:szCs w:val="22"/>
              </w:rPr>
              <w:t>Aplinkos apsaugos kriterijų taikymo, vykdant žaliuosius pirkimus, tvarkos aprašo, patvirtinto 2011 m. birželio 28 d. įsakymu D1-508</w:t>
            </w:r>
            <w:r w:rsidRPr="00F93A90">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F93A90">
              <w:rPr>
                <w:rFonts w:ascii="Arial" w:hAnsi="Arial" w:cs="Arial"/>
                <w:kern w:val="2"/>
                <w:sz w:val="22"/>
                <w:szCs w:val="22"/>
                <w:shd w:val="clear" w:color="auto" w:fill="FFFFFF"/>
              </w:rPr>
              <w:t xml:space="preserve">4.4.4. </w:t>
            </w:r>
            <w:r w:rsidRPr="00F93A90">
              <w:rPr>
                <w:rFonts w:ascii="Arial" w:hAnsi="Arial" w:cs="Arial"/>
                <w:color w:val="000000"/>
                <w:kern w:val="2"/>
                <w:sz w:val="22"/>
                <w:szCs w:val="22"/>
                <w:shd w:val="clear" w:color="auto" w:fill="FFFFFF"/>
              </w:rPr>
              <w:t>papunkčiu.</w:t>
            </w:r>
          </w:p>
          <w:p w14:paraId="46FB512F" w14:textId="46B6BD32" w:rsidR="00D47309" w:rsidRPr="00E06D9C" w:rsidRDefault="00D47309" w:rsidP="00D47309">
            <w:pPr>
              <w:jc w:val="both"/>
              <w:rPr>
                <w:rFonts w:ascii="Arial" w:hAnsi="Arial" w:cs="Arial"/>
                <w:sz w:val="22"/>
                <w:szCs w:val="22"/>
              </w:rPr>
            </w:pPr>
            <w:r>
              <w:rPr>
                <w:rFonts w:ascii="Arial" w:hAnsi="Arial" w:cs="Arial"/>
                <w:sz w:val="22"/>
                <w:szCs w:val="22"/>
              </w:rPr>
              <w:t xml:space="preserve">13.1.1.1 </w:t>
            </w:r>
            <w:r w:rsidRPr="00E06D9C">
              <w:rPr>
                <w:rFonts w:ascii="Arial" w:hAnsi="Arial" w:cs="Arial"/>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2755"/>
              <w:gridCol w:w="3373"/>
            </w:tblGrid>
            <w:tr w:rsidR="00D47309" w:rsidRPr="00E06D9C" w14:paraId="2E011367" w14:textId="77777777" w:rsidTr="00C92DF2">
              <w:tc>
                <w:tcPr>
                  <w:tcW w:w="473" w:type="pct"/>
                  <w:tcMar>
                    <w:top w:w="0" w:type="dxa"/>
                    <w:left w:w="108" w:type="dxa"/>
                    <w:bottom w:w="0" w:type="dxa"/>
                    <w:right w:w="108" w:type="dxa"/>
                  </w:tcMar>
                  <w:hideMark/>
                </w:tcPr>
                <w:p w14:paraId="326662FF"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Eil. Nr.</w:t>
                  </w:r>
                </w:p>
              </w:tc>
              <w:tc>
                <w:tcPr>
                  <w:tcW w:w="2035" w:type="pct"/>
                  <w:tcMar>
                    <w:top w:w="0" w:type="dxa"/>
                    <w:left w:w="108" w:type="dxa"/>
                    <w:bottom w:w="0" w:type="dxa"/>
                    <w:right w:w="108" w:type="dxa"/>
                  </w:tcMar>
                  <w:hideMark/>
                </w:tcPr>
                <w:p w14:paraId="1CF0B232"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Pakuotės medžiaga</w:t>
                  </w:r>
                </w:p>
              </w:tc>
              <w:tc>
                <w:tcPr>
                  <w:tcW w:w="2492" w:type="pct"/>
                  <w:tcMar>
                    <w:top w:w="0" w:type="dxa"/>
                    <w:left w:w="108" w:type="dxa"/>
                    <w:bottom w:w="0" w:type="dxa"/>
                    <w:right w:w="108" w:type="dxa"/>
                  </w:tcMar>
                  <w:hideMark/>
                </w:tcPr>
                <w:p w14:paraId="58F0EEAC"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Ženklinimas</w:t>
                  </w:r>
                </w:p>
              </w:tc>
            </w:tr>
            <w:tr w:rsidR="00D47309" w:rsidRPr="00E06D9C" w14:paraId="5897DDCF" w14:textId="77777777" w:rsidTr="00C92DF2">
              <w:tc>
                <w:tcPr>
                  <w:tcW w:w="473" w:type="pct"/>
                  <w:tcMar>
                    <w:top w:w="0" w:type="dxa"/>
                    <w:left w:w="108" w:type="dxa"/>
                    <w:bottom w:w="0" w:type="dxa"/>
                    <w:right w:w="108" w:type="dxa"/>
                  </w:tcMar>
                  <w:hideMark/>
                </w:tcPr>
                <w:p w14:paraId="7A5224DD"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1.</w:t>
                  </w:r>
                </w:p>
              </w:tc>
              <w:tc>
                <w:tcPr>
                  <w:tcW w:w="2035" w:type="pct"/>
                  <w:tcMar>
                    <w:top w:w="0" w:type="dxa"/>
                    <w:left w:w="108" w:type="dxa"/>
                    <w:bottom w:w="0" w:type="dxa"/>
                    <w:right w:w="108" w:type="dxa"/>
                  </w:tcMar>
                  <w:hideMark/>
                </w:tcPr>
                <w:p w14:paraId="3C5D394E"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Stiklas</w:t>
                  </w:r>
                </w:p>
              </w:tc>
              <w:tc>
                <w:tcPr>
                  <w:tcW w:w="2492" w:type="pct"/>
                  <w:tcMar>
                    <w:top w:w="0" w:type="dxa"/>
                    <w:left w:w="108" w:type="dxa"/>
                    <w:bottom w:w="0" w:type="dxa"/>
                    <w:right w:w="108" w:type="dxa"/>
                  </w:tcMar>
                  <w:hideMark/>
                </w:tcPr>
                <w:p w14:paraId="5F6C4B76"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GL (arba GL nuo 70 iki 79)</w:t>
                  </w:r>
                </w:p>
              </w:tc>
            </w:tr>
            <w:tr w:rsidR="00D47309" w:rsidRPr="00E06D9C" w14:paraId="76DB068F" w14:textId="77777777" w:rsidTr="00C92DF2">
              <w:tc>
                <w:tcPr>
                  <w:tcW w:w="473" w:type="pct"/>
                  <w:tcMar>
                    <w:top w:w="0" w:type="dxa"/>
                    <w:left w:w="108" w:type="dxa"/>
                    <w:bottom w:w="0" w:type="dxa"/>
                    <w:right w:w="108" w:type="dxa"/>
                  </w:tcMar>
                  <w:hideMark/>
                </w:tcPr>
                <w:p w14:paraId="55253646"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2.</w:t>
                  </w:r>
                </w:p>
              </w:tc>
              <w:tc>
                <w:tcPr>
                  <w:tcW w:w="2035" w:type="pct"/>
                  <w:tcMar>
                    <w:top w:w="0" w:type="dxa"/>
                    <w:left w:w="108" w:type="dxa"/>
                    <w:bottom w:w="0" w:type="dxa"/>
                    <w:right w:w="108" w:type="dxa"/>
                  </w:tcMar>
                  <w:hideMark/>
                </w:tcPr>
                <w:p w14:paraId="0FA000BC"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Metalas</w:t>
                  </w:r>
                </w:p>
              </w:tc>
              <w:tc>
                <w:tcPr>
                  <w:tcW w:w="2492" w:type="pct"/>
                  <w:tcMar>
                    <w:top w:w="0" w:type="dxa"/>
                    <w:left w:w="108" w:type="dxa"/>
                    <w:bottom w:w="0" w:type="dxa"/>
                    <w:right w:w="108" w:type="dxa"/>
                  </w:tcMar>
                  <w:hideMark/>
                </w:tcPr>
                <w:p w14:paraId="0848F5F5"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 xml:space="preserve">FE (arba FE 40), </w:t>
                  </w:r>
                </w:p>
                <w:p w14:paraId="72105A51"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ALU (arba ALU 41)</w:t>
                  </w:r>
                </w:p>
                <w:p w14:paraId="7865DCF8"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Nuo 42 iki 49</w:t>
                  </w:r>
                </w:p>
              </w:tc>
            </w:tr>
            <w:tr w:rsidR="00D47309" w:rsidRPr="00E06D9C" w14:paraId="604C2559" w14:textId="77777777" w:rsidTr="00C92DF2">
              <w:tc>
                <w:tcPr>
                  <w:tcW w:w="473" w:type="pct"/>
                  <w:tcMar>
                    <w:top w:w="0" w:type="dxa"/>
                    <w:left w:w="108" w:type="dxa"/>
                    <w:bottom w:w="0" w:type="dxa"/>
                    <w:right w:w="108" w:type="dxa"/>
                  </w:tcMar>
                  <w:hideMark/>
                </w:tcPr>
                <w:p w14:paraId="4B978E84"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3.</w:t>
                  </w:r>
                </w:p>
              </w:tc>
              <w:tc>
                <w:tcPr>
                  <w:tcW w:w="2035" w:type="pct"/>
                  <w:tcMar>
                    <w:top w:w="0" w:type="dxa"/>
                    <w:left w:w="108" w:type="dxa"/>
                    <w:bottom w:w="0" w:type="dxa"/>
                    <w:right w:w="108" w:type="dxa"/>
                  </w:tcMar>
                  <w:hideMark/>
                </w:tcPr>
                <w:p w14:paraId="10432D75"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Popierius ar kartonas</w:t>
                  </w:r>
                </w:p>
              </w:tc>
              <w:tc>
                <w:tcPr>
                  <w:tcW w:w="2492" w:type="pct"/>
                  <w:tcMar>
                    <w:top w:w="0" w:type="dxa"/>
                    <w:left w:w="108" w:type="dxa"/>
                    <w:bottom w:w="0" w:type="dxa"/>
                    <w:right w:w="108" w:type="dxa"/>
                  </w:tcMar>
                  <w:hideMark/>
                </w:tcPr>
                <w:p w14:paraId="7C338A43"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PAP (arba PAP nuo 20 iki 39)</w:t>
                  </w:r>
                </w:p>
              </w:tc>
            </w:tr>
            <w:tr w:rsidR="00D47309" w:rsidRPr="00E06D9C" w14:paraId="4A4C25F5" w14:textId="77777777" w:rsidTr="00C92DF2">
              <w:tc>
                <w:tcPr>
                  <w:tcW w:w="473" w:type="pct"/>
                  <w:tcMar>
                    <w:top w:w="0" w:type="dxa"/>
                    <w:left w:w="108" w:type="dxa"/>
                    <w:bottom w:w="0" w:type="dxa"/>
                    <w:right w:w="108" w:type="dxa"/>
                  </w:tcMar>
                  <w:hideMark/>
                </w:tcPr>
                <w:p w14:paraId="6441AEA8"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4.</w:t>
                  </w:r>
                </w:p>
              </w:tc>
              <w:tc>
                <w:tcPr>
                  <w:tcW w:w="2035" w:type="pct"/>
                  <w:tcMar>
                    <w:top w:w="0" w:type="dxa"/>
                    <w:left w:w="108" w:type="dxa"/>
                    <w:bottom w:w="0" w:type="dxa"/>
                    <w:right w:w="108" w:type="dxa"/>
                  </w:tcMar>
                  <w:hideMark/>
                </w:tcPr>
                <w:p w14:paraId="46D64F61"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Medis ar kamštinė medžiaga</w:t>
                  </w:r>
                </w:p>
              </w:tc>
              <w:tc>
                <w:tcPr>
                  <w:tcW w:w="2492" w:type="pct"/>
                  <w:tcMar>
                    <w:top w:w="0" w:type="dxa"/>
                    <w:left w:w="108" w:type="dxa"/>
                    <w:bottom w:w="0" w:type="dxa"/>
                    <w:right w:w="108" w:type="dxa"/>
                  </w:tcMar>
                  <w:hideMark/>
                </w:tcPr>
                <w:p w14:paraId="26B008BE"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FOR (arba FOR nuo 50 iki 59)</w:t>
                  </w:r>
                </w:p>
              </w:tc>
            </w:tr>
            <w:tr w:rsidR="00D47309" w:rsidRPr="00E06D9C" w14:paraId="3D14902D" w14:textId="77777777" w:rsidTr="00C92DF2">
              <w:tc>
                <w:tcPr>
                  <w:tcW w:w="473" w:type="pct"/>
                  <w:tcMar>
                    <w:top w:w="0" w:type="dxa"/>
                    <w:left w:w="108" w:type="dxa"/>
                    <w:bottom w:w="0" w:type="dxa"/>
                    <w:right w:w="108" w:type="dxa"/>
                  </w:tcMar>
                  <w:hideMark/>
                </w:tcPr>
                <w:p w14:paraId="66590609"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5.</w:t>
                  </w:r>
                </w:p>
              </w:tc>
              <w:tc>
                <w:tcPr>
                  <w:tcW w:w="2035" w:type="pct"/>
                  <w:tcMar>
                    <w:top w:w="0" w:type="dxa"/>
                    <w:left w:w="108" w:type="dxa"/>
                    <w:bottom w:w="0" w:type="dxa"/>
                    <w:right w:w="108" w:type="dxa"/>
                  </w:tcMar>
                  <w:hideMark/>
                </w:tcPr>
                <w:p w14:paraId="004985E7" w14:textId="77777777" w:rsidR="00D47309" w:rsidRPr="00E06D9C" w:rsidRDefault="00D47309" w:rsidP="00D47309">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1FA2A159"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TEX (arba TEX nuo 60 iki 69)</w:t>
                  </w:r>
                </w:p>
              </w:tc>
            </w:tr>
            <w:tr w:rsidR="00D47309" w:rsidRPr="00E06D9C" w14:paraId="1F78F6D4" w14:textId="77777777" w:rsidTr="00C92DF2">
              <w:tc>
                <w:tcPr>
                  <w:tcW w:w="473" w:type="pct"/>
                  <w:tcMar>
                    <w:top w:w="0" w:type="dxa"/>
                    <w:left w:w="108" w:type="dxa"/>
                    <w:bottom w:w="0" w:type="dxa"/>
                    <w:right w:w="108" w:type="dxa"/>
                  </w:tcMar>
                  <w:hideMark/>
                </w:tcPr>
                <w:p w14:paraId="58EBE317"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6.</w:t>
                  </w:r>
                </w:p>
              </w:tc>
              <w:tc>
                <w:tcPr>
                  <w:tcW w:w="2035" w:type="pct"/>
                  <w:tcMar>
                    <w:top w:w="0" w:type="dxa"/>
                    <w:left w:w="108" w:type="dxa"/>
                    <w:bottom w:w="0" w:type="dxa"/>
                    <w:right w:w="108" w:type="dxa"/>
                  </w:tcMar>
                  <w:hideMark/>
                </w:tcPr>
                <w:p w14:paraId="6C73D3E7" w14:textId="77777777" w:rsidR="00D47309" w:rsidRPr="00E06D9C" w:rsidRDefault="00D47309" w:rsidP="00D47309">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329529FF"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PET arba PET 1</w:t>
                  </w:r>
                </w:p>
              </w:tc>
            </w:tr>
            <w:tr w:rsidR="00D47309" w:rsidRPr="00E06D9C" w14:paraId="506AD1D0" w14:textId="77777777" w:rsidTr="00C92DF2">
              <w:tc>
                <w:tcPr>
                  <w:tcW w:w="473" w:type="pct"/>
                  <w:tcMar>
                    <w:top w:w="0" w:type="dxa"/>
                    <w:left w:w="108" w:type="dxa"/>
                    <w:bottom w:w="0" w:type="dxa"/>
                    <w:right w:w="108" w:type="dxa"/>
                  </w:tcMar>
                  <w:hideMark/>
                </w:tcPr>
                <w:p w14:paraId="7EA1D8A9"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7.</w:t>
                  </w:r>
                </w:p>
              </w:tc>
              <w:tc>
                <w:tcPr>
                  <w:tcW w:w="2035" w:type="pct"/>
                  <w:tcMar>
                    <w:top w:w="0" w:type="dxa"/>
                    <w:left w:w="108" w:type="dxa"/>
                    <w:bottom w:w="0" w:type="dxa"/>
                    <w:right w:w="108" w:type="dxa"/>
                  </w:tcMar>
                  <w:hideMark/>
                </w:tcPr>
                <w:p w14:paraId="2201CDB2" w14:textId="77777777" w:rsidR="00D47309" w:rsidRPr="00E06D9C" w:rsidRDefault="00D47309" w:rsidP="00D47309">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3A3CFAB5"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HDPE (arba HDPE 2)</w:t>
                  </w:r>
                </w:p>
              </w:tc>
            </w:tr>
            <w:tr w:rsidR="00D47309" w:rsidRPr="00E06D9C" w14:paraId="6494817E" w14:textId="77777777" w:rsidTr="00C92DF2">
              <w:tc>
                <w:tcPr>
                  <w:tcW w:w="473" w:type="pct"/>
                  <w:tcMar>
                    <w:top w:w="0" w:type="dxa"/>
                    <w:left w:w="108" w:type="dxa"/>
                    <w:bottom w:w="0" w:type="dxa"/>
                    <w:right w:w="108" w:type="dxa"/>
                  </w:tcMar>
                  <w:hideMark/>
                </w:tcPr>
                <w:p w14:paraId="2CFFED28"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8.</w:t>
                  </w:r>
                </w:p>
              </w:tc>
              <w:tc>
                <w:tcPr>
                  <w:tcW w:w="2035" w:type="pct"/>
                  <w:tcMar>
                    <w:top w:w="0" w:type="dxa"/>
                    <w:left w:w="108" w:type="dxa"/>
                    <w:bottom w:w="0" w:type="dxa"/>
                    <w:right w:w="108" w:type="dxa"/>
                  </w:tcMar>
                  <w:hideMark/>
                </w:tcPr>
                <w:p w14:paraId="7139F424" w14:textId="77777777" w:rsidR="00D47309" w:rsidRPr="00E06D9C" w:rsidRDefault="00D47309" w:rsidP="00D47309">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Polivinilchloridas</w:t>
                  </w:r>
                </w:p>
              </w:tc>
              <w:tc>
                <w:tcPr>
                  <w:tcW w:w="2492" w:type="pct"/>
                  <w:tcMar>
                    <w:top w:w="0" w:type="dxa"/>
                    <w:left w:w="108" w:type="dxa"/>
                    <w:bottom w:w="0" w:type="dxa"/>
                    <w:right w:w="108" w:type="dxa"/>
                  </w:tcMar>
                  <w:hideMark/>
                </w:tcPr>
                <w:p w14:paraId="5757F666"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PVC (arba PVC 3)</w:t>
                  </w:r>
                </w:p>
              </w:tc>
            </w:tr>
            <w:tr w:rsidR="00D47309" w:rsidRPr="00E06D9C" w14:paraId="3994679C" w14:textId="77777777" w:rsidTr="00C92DF2">
              <w:tc>
                <w:tcPr>
                  <w:tcW w:w="473" w:type="pct"/>
                  <w:tcMar>
                    <w:top w:w="0" w:type="dxa"/>
                    <w:left w:w="108" w:type="dxa"/>
                    <w:bottom w:w="0" w:type="dxa"/>
                    <w:right w:w="108" w:type="dxa"/>
                  </w:tcMar>
                  <w:hideMark/>
                </w:tcPr>
                <w:p w14:paraId="3038A1D4"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9.</w:t>
                  </w:r>
                </w:p>
              </w:tc>
              <w:tc>
                <w:tcPr>
                  <w:tcW w:w="2035" w:type="pct"/>
                  <w:tcMar>
                    <w:top w:w="0" w:type="dxa"/>
                    <w:left w:w="108" w:type="dxa"/>
                    <w:bottom w:w="0" w:type="dxa"/>
                    <w:right w:w="108" w:type="dxa"/>
                  </w:tcMar>
                  <w:hideMark/>
                </w:tcPr>
                <w:p w14:paraId="07A520CE" w14:textId="77777777" w:rsidR="00D47309" w:rsidRPr="00E06D9C" w:rsidRDefault="00D47309" w:rsidP="00D47309">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64E829B1"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LDPE (arba LDPE 4)</w:t>
                  </w:r>
                </w:p>
              </w:tc>
            </w:tr>
            <w:tr w:rsidR="00D47309" w:rsidRPr="00E06D9C" w14:paraId="49B53AD4" w14:textId="77777777" w:rsidTr="00C92DF2">
              <w:tc>
                <w:tcPr>
                  <w:tcW w:w="473" w:type="pct"/>
                  <w:tcMar>
                    <w:top w:w="0" w:type="dxa"/>
                    <w:left w:w="108" w:type="dxa"/>
                    <w:bottom w:w="0" w:type="dxa"/>
                    <w:right w:w="108" w:type="dxa"/>
                  </w:tcMar>
                  <w:hideMark/>
                </w:tcPr>
                <w:p w14:paraId="0D578C43"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10.</w:t>
                  </w:r>
                </w:p>
              </w:tc>
              <w:tc>
                <w:tcPr>
                  <w:tcW w:w="2035" w:type="pct"/>
                  <w:tcMar>
                    <w:top w:w="0" w:type="dxa"/>
                    <w:left w:w="108" w:type="dxa"/>
                    <w:bottom w:w="0" w:type="dxa"/>
                    <w:right w:w="108" w:type="dxa"/>
                  </w:tcMar>
                  <w:hideMark/>
                </w:tcPr>
                <w:p w14:paraId="72ACAFD7" w14:textId="77777777" w:rsidR="00D47309" w:rsidRPr="00E06D9C" w:rsidRDefault="00D47309" w:rsidP="00D47309">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Polipropilenas</w:t>
                  </w:r>
                </w:p>
              </w:tc>
              <w:tc>
                <w:tcPr>
                  <w:tcW w:w="2492" w:type="pct"/>
                  <w:tcMar>
                    <w:top w:w="0" w:type="dxa"/>
                    <w:left w:w="108" w:type="dxa"/>
                    <w:bottom w:w="0" w:type="dxa"/>
                    <w:right w:w="108" w:type="dxa"/>
                  </w:tcMar>
                  <w:hideMark/>
                </w:tcPr>
                <w:p w14:paraId="65E2D293"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PP (arba PP 5)</w:t>
                  </w:r>
                </w:p>
              </w:tc>
            </w:tr>
            <w:tr w:rsidR="00D47309" w:rsidRPr="00E06D9C" w14:paraId="6B118B10" w14:textId="77777777" w:rsidTr="00C92DF2">
              <w:tc>
                <w:tcPr>
                  <w:tcW w:w="473" w:type="pct"/>
                  <w:tcMar>
                    <w:top w:w="0" w:type="dxa"/>
                    <w:left w:w="108" w:type="dxa"/>
                    <w:bottom w:w="0" w:type="dxa"/>
                    <w:right w:w="108" w:type="dxa"/>
                  </w:tcMar>
                  <w:hideMark/>
                </w:tcPr>
                <w:p w14:paraId="489EA04C"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11.</w:t>
                  </w:r>
                </w:p>
              </w:tc>
              <w:tc>
                <w:tcPr>
                  <w:tcW w:w="2035" w:type="pct"/>
                  <w:tcMar>
                    <w:top w:w="0" w:type="dxa"/>
                    <w:left w:w="108" w:type="dxa"/>
                    <w:bottom w:w="0" w:type="dxa"/>
                    <w:right w:w="108" w:type="dxa"/>
                  </w:tcMar>
                  <w:hideMark/>
                </w:tcPr>
                <w:p w14:paraId="08784FD1" w14:textId="77777777" w:rsidR="00D47309" w:rsidRPr="00E06D9C" w:rsidRDefault="00D47309" w:rsidP="00D47309">
                  <w:pPr>
                    <w:rPr>
                      <w:rFonts w:ascii="Arial" w:hAnsi="Arial" w:cs="Arial"/>
                      <w:noProof/>
                      <w:kern w:val="2"/>
                      <w:sz w:val="22"/>
                      <w:szCs w:val="22"/>
                      <w:shd w:val="clear" w:color="auto" w:fill="FFFFFF"/>
                    </w:rPr>
                  </w:pPr>
                  <w:r w:rsidRPr="00E06D9C">
                    <w:rPr>
                      <w:rFonts w:ascii="Arial" w:hAnsi="Arial" w:cs="Arial"/>
                      <w:noProof/>
                      <w:kern w:val="2"/>
                      <w:sz w:val="22"/>
                      <w:szCs w:val="22"/>
                      <w:shd w:val="clear" w:color="auto" w:fill="FFFFFF"/>
                    </w:rPr>
                    <w:t>Polistirenas</w:t>
                  </w:r>
                </w:p>
              </w:tc>
              <w:tc>
                <w:tcPr>
                  <w:tcW w:w="2492" w:type="pct"/>
                  <w:tcMar>
                    <w:top w:w="0" w:type="dxa"/>
                    <w:left w:w="108" w:type="dxa"/>
                    <w:bottom w:w="0" w:type="dxa"/>
                    <w:right w:w="108" w:type="dxa"/>
                  </w:tcMar>
                  <w:hideMark/>
                </w:tcPr>
                <w:p w14:paraId="0A9AADFD" w14:textId="77777777" w:rsidR="00D47309" w:rsidRPr="00E06D9C" w:rsidRDefault="00D47309" w:rsidP="00D47309">
                  <w:pPr>
                    <w:rPr>
                      <w:rFonts w:ascii="Arial" w:hAnsi="Arial" w:cs="Arial"/>
                      <w:kern w:val="2"/>
                      <w:sz w:val="22"/>
                      <w:szCs w:val="22"/>
                      <w:shd w:val="clear" w:color="auto" w:fill="FFFFFF"/>
                    </w:rPr>
                  </w:pPr>
                  <w:r w:rsidRPr="00E06D9C">
                    <w:rPr>
                      <w:rFonts w:ascii="Arial" w:hAnsi="Arial" w:cs="Arial"/>
                      <w:kern w:val="2"/>
                      <w:sz w:val="22"/>
                      <w:szCs w:val="22"/>
                      <w:shd w:val="clear" w:color="auto" w:fill="FFFFFF"/>
                    </w:rPr>
                    <w:t>PS (arba PS 6)</w:t>
                  </w:r>
                </w:p>
              </w:tc>
            </w:tr>
          </w:tbl>
          <w:p w14:paraId="1B10E1F2" w14:textId="77777777" w:rsidR="00D47309" w:rsidRPr="00E06D9C" w:rsidRDefault="00D47309" w:rsidP="00D47309">
            <w:pPr>
              <w:jc w:val="both"/>
              <w:rPr>
                <w:rFonts w:ascii="Arial" w:hAnsi="Arial" w:cs="Arial"/>
                <w:sz w:val="22"/>
                <w:szCs w:val="22"/>
              </w:rPr>
            </w:pPr>
          </w:p>
          <w:p w14:paraId="71B8C193" w14:textId="77777777" w:rsidR="00D47309" w:rsidRPr="00E06D9C" w:rsidRDefault="00D47309" w:rsidP="00D47309">
            <w:pPr>
              <w:jc w:val="both"/>
              <w:rPr>
                <w:rFonts w:ascii="Arial" w:hAnsi="Arial" w:cs="Arial"/>
                <w:sz w:val="22"/>
                <w:szCs w:val="22"/>
              </w:rPr>
            </w:pPr>
            <w:r w:rsidRPr="00E06D9C">
              <w:rPr>
                <w:rFonts w:ascii="Arial" w:hAnsi="Arial" w:cs="Arial"/>
                <w:sz w:val="22"/>
                <w:szCs w:val="22"/>
              </w:rPr>
              <w:t>*Atitiktį reikalavimams įrodantys dokumentai: a) tiekėjo ar gamintojo dokumentai, įrodantys, kad pakuotės yra homogeniškos ir (ar) atitinkamai paženklintos, arba b)</w:t>
            </w:r>
            <w:r w:rsidRPr="00E06D9C">
              <w:rPr>
                <w:rFonts w:ascii="Arial" w:hAnsi="Arial" w:cs="Arial"/>
                <w:sz w:val="22"/>
                <w:szCs w:val="22"/>
              </w:rPr>
              <w:tab/>
              <w:t xml:space="preserve">dokumentus, pagrindžiančius </w:t>
            </w:r>
            <w:r w:rsidRPr="00E06D9C">
              <w:rPr>
                <w:rFonts w:ascii="Arial" w:hAnsi="Arial" w:cs="Arial"/>
                <w:sz w:val="22"/>
                <w:szCs w:val="22"/>
              </w:rPr>
              <w:lastRenderedPageBreak/>
              <w:t xml:space="preserve">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E06D9C">
              <w:rPr>
                <w:rFonts w:ascii="Arial" w:hAnsi="Arial" w:cs="Arial"/>
                <w:sz w:val="22"/>
                <w:szCs w:val="22"/>
              </w:rPr>
              <w:t>Voluntary</w:t>
            </w:r>
            <w:proofErr w:type="spellEnd"/>
            <w:r w:rsidRPr="00E06D9C">
              <w:rPr>
                <w:rFonts w:ascii="Arial" w:hAnsi="Arial" w:cs="Arial"/>
                <w:sz w:val="22"/>
                <w:szCs w:val="22"/>
              </w:rPr>
              <w:t xml:space="preserve"> Standard </w:t>
            </w:r>
            <w:proofErr w:type="spellStart"/>
            <w:r w:rsidRPr="00E06D9C">
              <w:rPr>
                <w:rFonts w:ascii="Arial" w:hAnsi="Arial" w:cs="Arial"/>
                <w:sz w:val="22"/>
                <w:szCs w:val="22"/>
              </w:rPr>
              <w:t>for</w:t>
            </w:r>
            <w:proofErr w:type="spellEnd"/>
            <w:r w:rsidRPr="00E06D9C">
              <w:rPr>
                <w:rFonts w:ascii="Arial" w:hAnsi="Arial" w:cs="Arial"/>
                <w:sz w:val="22"/>
                <w:szCs w:val="22"/>
              </w:rPr>
              <w:t xml:space="preserve"> </w:t>
            </w:r>
            <w:proofErr w:type="spellStart"/>
            <w:r w:rsidRPr="00E06D9C">
              <w:rPr>
                <w:rFonts w:ascii="Arial" w:hAnsi="Arial" w:cs="Arial"/>
                <w:sz w:val="22"/>
                <w:szCs w:val="22"/>
              </w:rPr>
              <w:t>Repulping</w:t>
            </w:r>
            <w:proofErr w:type="spellEnd"/>
            <w:r w:rsidRPr="00E06D9C">
              <w:rPr>
                <w:rFonts w:ascii="Arial" w:hAnsi="Arial" w:cs="Arial"/>
                <w:sz w:val="22"/>
                <w:szCs w:val="22"/>
              </w:rPr>
              <w:t xml:space="preserve"> </w:t>
            </w:r>
            <w:proofErr w:type="spellStart"/>
            <w:r w:rsidRPr="00E06D9C">
              <w:rPr>
                <w:rFonts w:ascii="Arial" w:hAnsi="Arial" w:cs="Arial"/>
                <w:sz w:val="22"/>
                <w:szCs w:val="22"/>
              </w:rPr>
              <w:t>and</w:t>
            </w:r>
            <w:proofErr w:type="spellEnd"/>
            <w:r w:rsidRPr="00E06D9C">
              <w:rPr>
                <w:rFonts w:ascii="Arial" w:hAnsi="Arial" w:cs="Arial"/>
                <w:sz w:val="22"/>
                <w:szCs w:val="22"/>
              </w:rPr>
              <w:t xml:space="preserve"> </w:t>
            </w:r>
            <w:proofErr w:type="spellStart"/>
            <w:r w:rsidRPr="00E06D9C">
              <w:rPr>
                <w:rFonts w:ascii="Arial" w:hAnsi="Arial" w:cs="Arial"/>
                <w:sz w:val="22"/>
                <w:szCs w:val="22"/>
              </w:rPr>
              <w:t>Recycling</w:t>
            </w:r>
            <w:proofErr w:type="spellEnd"/>
            <w:r w:rsidRPr="00E06D9C">
              <w:rPr>
                <w:rFonts w:ascii="Arial" w:hAnsi="Arial" w:cs="Arial"/>
                <w:sz w:val="22"/>
                <w:szCs w:val="22"/>
              </w:rPr>
              <w:t xml:space="preserve"> </w:t>
            </w:r>
            <w:proofErr w:type="spellStart"/>
            <w:r w:rsidRPr="00E06D9C">
              <w:rPr>
                <w:rFonts w:ascii="Arial" w:hAnsi="Arial" w:cs="Arial"/>
                <w:sz w:val="22"/>
                <w:szCs w:val="22"/>
              </w:rPr>
              <w:t>Corrugated</w:t>
            </w:r>
            <w:proofErr w:type="spellEnd"/>
            <w:r w:rsidRPr="00E06D9C">
              <w:rPr>
                <w:rFonts w:ascii="Arial" w:hAnsi="Arial" w:cs="Arial"/>
                <w:sz w:val="22"/>
                <w:szCs w:val="22"/>
              </w:rPr>
              <w:t xml:space="preserve"> </w:t>
            </w:r>
            <w:proofErr w:type="spellStart"/>
            <w:r w:rsidRPr="00E06D9C">
              <w:rPr>
                <w:rFonts w:ascii="Arial" w:hAnsi="Arial" w:cs="Arial"/>
                <w:sz w:val="22"/>
                <w:szCs w:val="22"/>
              </w:rPr>
              <w:t>Fiberboard</w:t>
            </w:r>
            <w:proofErr w:type="spellEnd"/>
            <w:r w:rsidRPr="00E06D9C">
              <w:rPr>
                <w:rFonts w:ascii="Arial" w:hAnsi="Arial" w:cs="Arial"/>
                <w:sz w:val="22"/>
                <w:szCs w:val="22"/>
              </w:rPr>
              <w:t xml:space="preserve"> </w:t>
            </w:r>
            <w:proofErr w:type="spellStart"/>
            <w:r w:rsidRPr="00E06D9C">
              <w:rPr>
                <w:rFonts w:ascii="Arial" w:hAnsi="Arial" w:cs="Arial"/>
                <w:sz w:val="22"/>
                <w:szCs w:val="22"/>
              </w:rPr>
              <w:t>Treated</w:t>
            </w:r>
            <w:proofErr w:type="spellEnd"/>
            <w:r w:rsidRPr="00E06D9C">
              <w:rPr>
                <w:rFonts w:ascii="Arial" w:hAnsi="Arial" w:cs="Arial"/>
                <w:sz w:val="22"/>
                <w:szCs w:val="22"/>
              </w:rPr>
              <w:t xml:space="preserve"> to </w:t>
            </w:r>
            <w:proofErr w:type="spellStart"/>
            <w:r w:rsidRPr="00E06D9C">
              <w:rPr>
                <w:rFonts w:ascii="Arial" w:hAnsi="Arial" w:cs="Arial"/>
                <w:sz w:val="22"/>
                <w:szCs w:val="22"/>
              </w:rPr>
              <w:t>Improve</w:t>
            </w:r>
            <w:proofErr w:type="spellEnd"/>
            <w:r w:rsidRPr="00E06D9C">
              <w:rPr>
                <w:rFonts w:ascii="Arial" w:hAnsi="Arial" w:cs="Arial"/>
                <w:sz w:val="22"/>
                <w:szCs w:val="22"/>
              </w:rPr>
              <w:t xml:space="preserve"> </w:t>
            </w:r>
            <w:proofErr w:type="spellStart"/>
            <w:r w:rsidRPr="00E06D9C">
              <w:rPr>
                <w:rFonts w:ascii="Arial" w:hAnsi="Arial" w:cs="Arial"/>
                <w:sz w:val="22"/>
                <w:szCs w:val="22"/>
              </w:rPr>
              <w:t>Its</w:t>
            </w:r>
            <w:proofErr w:type="spellEnd"/>
            <w:r w:rsidRPr="00E06D9C">
              <w:rPr>
                <w:rFonts w:ascii="Arial" w:hAnsi="Arial" w:cs="Arial"/>
                <w:sz w:val="22"/>
                <w:szCs w:val="22"/>
              </w:rPr>
              <w:t xml:space="preserve"> </w:t>
            </w:r>
            <w:proofErr w:type="spellStart"/>
            <w:r w:rsidRPr="00E06D9C">
              <w:rPr>
                <w:rFonts w:ascii="Arial" w:hAnsi="Arial" w:cs="Arial"/>
                <w:sz w:val="22"/>
                <w:szCs w:val="22"/>
              </w:rPr>
              <w:t>Performance</w:t>
            </w:r>
            <w:proofErr w:type="spellEnd"/>
            <w:r w:rsidRPr="00E06D9C">
              <w:rPr>
                <w:rFonts w:ascii="Arial" w:hAnsi="Arial" w:cs="Arial"/>
                <w:sz w:val="22"/>
                <w:szCs w:val="22"/>
              </w:rPr>
              <w:t xml:space="preserve"> </w:t>
            </w:r>
            <w:proofErr w:type="spellStart"/>
            <w:r w:rsidRPr="00E06D9C">
              <w:rPr>
                <w:rFonts w:ascii="Arial" w:hAnsi="Arial" w:cs="Arial"/>
                <w:sz w:val="22"/>
                <w:szCs w:val="22"/>
              </w:rPr>
              <w:t>in</w:t>
            </w:r>
            <w:proofErr w:type="spellEnd"/>
            <w:r w:rsidRPr="00E06D9C">
              <w:rPr>
                <w:rFonts w:ascii="Arial" w:hAnsi="Arial" w:cs="Arial"/>
                <w:sz w:val="22"/>
                <w:szCs w:val="22"/>
              </w:rPr>
              <w:t xml:space="preserve"> </w:t>
            </w:r>
            <w:proofErr w:type="spellStart"/>
            <w:r w:rsidRPr="00E06D9C">
              <w:rPr>
                <w:rFonts w:ascii="Arial" w:hAnsi="Arial" w:cs="Arial"/>
                <w:sz w:val="22"/>
                <w:szCs w:val="22"/>
              </w:rPr>
              <w:t>the</w:t>
            </w:r>
            <w:proofErr w:type="spellEnd"/>
            <w:r w:rsidRPr="00E06D9C">
              <w:rPr>
                <w:rFonts w:ascii="Arial" w:hAnsi="Arial" w:cs="Arial"/>
                <w:sz w:val="22"/>
                <w:szCs w:val="22"/>
              </w:rPr>
              <w:t xml:space="preserve"> </w:t>
            </w:r>
            <w:proofErr w:type="spellStart"/>
            <w:r w:rsidRPr="00E06D9C">
              <w:rPr>
                <w:rFonts w:ascii="Arial" w:hAnsi="Arial" w:cs="Arial"/>
                <w:sz w:val="22"/>
                <w:szCs w:val="22"/>
              </w:rPr>
              <w:t>Presence</w:t>
            </w:r>
            <w:proofErr w:type="spellEnd"/>
            <w:r w:rsidRPr="00E06D9C">
              <w:rPr>
                <w:rFonts w:ascii="Arial" w:hAnsi="Arial" w:cs="Arial"/>
                <w:sz w:val="22"/>
                <w:szCs w:val="22"/>
              </w:rPr>
              <w:t xml:space="preserve"> </w:t>
            </w:r>
            <w:proofErr w:type="spellStart"/>
            <w:r w:rsidRPr="00E06D9C">
              <w:rPr>
                <w:rFonts w:ascii="Arial" w:hAnsi="Arial" w:cs="Arial"/>
                <w:sz w:val="22"/>
                <w:szCs w:val="22"/>
              </w:rPr>
              <w:t>of</w:t>
            </w:r>
            <w:proofErr w:type="spellEnd"/>
            <w:r w:rsidRPr="00E06D9C">
              <w:rPr>
                <w:rFonts w:ascii="Arial" w:hAnsi="Arial" w:cs="Arial"/>
                <w:sz w:val="22"/>
                <w:szCs w:val="22"/>
              </w:rPr>
              <w:t xml:space="preserve"> </w:t>
            </w:r>
            <w:proofErr w:type="spellStart"/>
            <w:r w:rsidRPr="00E06D9C">
              <w:rPr>
                <w:rFonts w:ascii="Arial" w:hAnsi="Arial" w:cs="Arial"/>
                <w:sz w:val="22"/>
                <w:szCs w:val="22"/>
              </w:rPr>
              <w:t>Water</w:t>
            </w:r>
            <w:proofErr w:type="spellEnd"/>
            <w:r w:rsidRPr="00E06D9C">
              <w:rPr>
                <w:rFonts w:ascii="Arial" w:hAnsi="Arial" w:cs="Arial"/>
                <w:sz w:val="22"/>
                <w:szCs w:val="22"/>
              </w:rPr>
              <w:t xml:space="preserve"> </w:t>
            </w:r>
            <w:proofErr w:type="spellStart"/>
            <w:r w:rsidRPr="00E06D9C">
              <w:rPr>
                <w:rFonts w:ascii="Arial" w:hAnsi="Arial" w:cs="Arial"/>
                <w:sz w:val="22"/>
                <w:szCs w:val="22"/>
              </w:rPr>
              <w:t>and</w:t>
            </w:r>
            <w:proofErr w:type="spellEnd"/>
            <w:r w:rsidRPr="00E06D9C">
              <w:rPr>
                <w:rFonts w:ascii="Arial" w:hAnsi="Arial" w:cs="Arial"/>
                <w:sz w:val="22"/>
                <w:szCs w:val="22"/>
              </w:rPr>
              <w:t xml:space="preserve"> </w:t>
            </w:r>
            <w:proofErr w:type="spellStart"/>
            <w:r w:rsidRPr="00E06D9C">
              <w:rPr>
                <w:rFonts w:ascii="Arial" w:hAnsi="Arial" w:cs="Arial"/>
                <w:sz w:val="22"/>
                <w:szCs w:val="22"/>
              </w:rPr>
              <w:t>Water</w:t>
            </w:r>
            <w:proofErr w:type="spellEnd"/>
            <w:r w:rsidRPr="00E06D9C">
              <w:rPr>
                <w:rFonts w:ascii="Arial" w:hAnsi="Arial" w:cs="Arial"/>
                <w:sz w:val="22"/>
                <w:szCs w:val="22"/>
              </w:rPr>
              <w:t xml:space="preserve"> </w:t>
            </w:r>
            <w:proofErr w:type="spellStart"/>
            <w:r w:rsidRPr="00E06D9C">
              <w:rPr>
                <w:rFonts w:ascii="Arial" w:hAnsi="Arial" w:cs="Arial"/>
                <w:sz w:val="22"/>
                <w:szCs w:val="22"/>
              </w:rPr>
              <w:t>Vapor</w:t>
            </w:r>
            <w:proofErr w:type="spellEnd"/>
            <w:r w:rsidRPr="00E06D9C">
              <w:rPr>
                <w:rFonts w:ascii="Arial" w:hAnsi="Arial" w:cs="Arial"/>
                <w:sz w:val="22"/>
                <w:szCs w:val="22"/>
              </w:rPr>
              <w:t xml:space="preserve">, standartas </w:t>
            </w:r>
            <w:proofErr w:type="spellStart"/>
            <w:r w:rsidRPr="00E06D9C">
              <w:rPr>
                <w:rFonts w:ascii="Arial" w:hAnsi="Arial" w:cs="Arial"/>
                <w:sz w:val="22"/>
                <w:szCs w:val="22"/>
              </w:rPr>
              <w:t>RecyClass</w:t>
            </w:r>
            <w:proofErr w:type="spellEnd"/>
            <w:r w:rsidRPr="00E06D9C">
              <w:rPr>
                <w:rFonts w:ascii="Arial" w:hAnsi="Arial" w:cs="Arial"/>
                <w:sz w:val="22"/>
                <w:szCs w:val="22"/>
              </w:rPr>
              <w:t xml:space="preserve">  ar kitas lygiavertis standartas, arba c)</w:t>
            </w:r>
            <w:r w:rsidRPr="00E06D9C">
              <w:rPr>
                <w:rFonts w:ascii="Arial" w:hAnsi="Arial" w:cs="Arial"/>
                <w:noProof/>
                <w:sz w:val="22"/>
                <w:szCs w:val="22"/>
              </w:rPr>
              <w:t xml:space="preserve"> Aplinkos apsaugos agentūros interneto svetainėje (</w:t>
            </w:r>
            <w:hyperlink r:id="rId14" w:history="1">
              <w:r w:rsidRPr="00E06D9C">
                <w:rPr>
                  <w:rFonts w:ascii="Arial" w:hAnsi="Arial" w:cs="Arial"/>
                  <w:color w:val="0000FF"/>
                  <w:sz w:val="22"/>
                  <w:szCs w:val="22"/>
                  <w:u w:val="single"/>
                </w:rPr>
                <w:t>https://aaa.lrv.lt/</w:t>
              </w:r>
            </w:hyperlink>
            <w:r w:rsidRPr="00E06D9C">
              <w:rPr>
                <w:rFonts w:ascii="Arial" w:hAnsi="Arial" w:cs="Arial"/>
                <w:noProof/>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E06D9C">
              <w:rPr>
                <w:rFonts w:ascii="Arial" w:hAnsi="Arial" w:cs="Arial"/>
                <w:sz w:val="22"/>
                <w:szCs w:val="22"/>
              </w:rPr>
              <w:t>.</w:t>
            </w:r>
          </w:p>
          <w:p w14:paraId="57E71B3D" w14:textId="4A6B105E" w:rsidR="00D47309" w:rsidRPr="00E06D9C" w:rsidRDefault="00D47309" w:rsidP="00D47309">
            <w:pPr>
              <w:jc w:val="both"/>
              <w:rPr>
                <w:rFonts w:ascii="Arial" w:hAnsi="Arial" w:cs="Arial"/>
                <w:sz w:val="22"/>
                <w:szCs w:val="22"/>
                <w:lang w:bidi="bo-CN"/>
              </w:rPr>
            </w:pPr>
            <w:r w:rsidRPr="00E06D9C">
              <w:rPr>
                <w:rFonts w:ascii="Arial" w:hAnsi="Arial" w:cs="Arial"/>
                <w:sz w:val="22"/>
                <w:szCs w:val="22"/>
                <w:lang w:bidi="bo-CN"/>
              </w:rPr>
              <w:t>13.</w:t>
            </w:r>
            <w:r>
              <w:rPr>
                <w:rFonts w:ascii="Arial" w:hAnsi="Arial" w:cs="Arial"/>
                <w:sz w:val="22"/>
                <w:szCs w:val="22"/>
                <w:lang w:bidi="bo-CN"/>
              </w:rPr>
              <w:t>1.2</w:t>
            </w:r>
            <w:r w:rsidRPr="00E06D9C">
              <w:rPr>
                <w:rFonts w:ascii="Arial" w:hAnsi="Arial" w:cs="Arial"/>
                <w:sz w:val="22"/>
                <w:szCs w:val="22"/>
                <w:lang w:bidi="bo-CN"/>
              </w:rPr>
              <w:t>.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77E8DB3" w14:textId="5B412AFF"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13.1.</w:t>
            </w:r>
            <w:r w:rsidR="00D47309">
              <w:rPr>
                <w:rFonts w:ascii="Arial" w:hAnsi="Arial" w:cs="Arial"/>
                <w:color w:val="000000"/>
                <w:sz w:val="22"/>
                <w:szCs w:val="22"/>
                <w:shd w:val="clear" w:color="auto" w:fill="FFFFFF"/>
              </w:rPr>
              <w:t>3</w:t>
            </w:r>
            <w:r w:rsidRPr="00F93A90">
              <w:rPr>
                <w:rFonts w:ascii="Arial" w:hAnsi="Arial" w:cs="Arial"/>
                <w:color w:val="000000"/>
                <w:sz w:val="22"/>
                <w:szCs w:val="22"/>
                <w:shd w:val="clear" w:color="auto" w:fill="FFFFFF"/>
              </w:rPr>
              <w:t xml:space="preserve">. </w:t>
            </w:r>
            <w:r w:rsidRPr="00F93A90">
              <w:rPr>
                <w:rFonts w:ascii="Arial" w:hAnsi="Arial" w:cs="Arial"/>
                <w:color w:val="000000"/>
                <w:kern w:val="2"/>
                <w:sz w:val="22"/>
                <w:szCs w:val="22"/>
                <w:shd w:val="clear" w:color="auto" w:fill="FFFFFF"/>
              </w:rPr>
              <w:t>Nustačius, kad Tiekėjas šiame papunktyje nustatytų kriterijų nesilaiko, Tiekėjui taikoma Specialiųjų sąlygų 9.5 punkte nurodyto dydžio bauda.</w:t>
            </w:r>
          </w:p>
        </w:tc>
      </w:tr>
      <w:tr w:rsidR="00CC1EDD" w:rsidRPr="00F93A90" w14:paraId="2EA56D89" w14:textId="77777777" w:rsidTr="00F93A90">
        <w:trPr>
          <w:trHeight w:val="300"/>
        </w:trPr>
        <w:tc>
          <w:tcPr>
            <w:tcW w:w="2588" w:type="dxa"/>
          </w:tcPr>
          <w:p w14:paraId="7D5F00CB" w14:textId="4ED5F198"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lastRenderedPageBreak/>
              <w:t xml:space="preserve">13.2. Su perkamomis Prekėmis susiję socialiniai kriterijai </w:t>
            </w:r>
          </w:p>
        </w:tc>
        <w:tc>
          <w:tcPr>
            <w:tcW w:w="7046" w:type="dxa"/>
            <w:gridSpan w:val="2"/>
          </w:tcPr>
          <w:p w14:paraId="2150AA63" w14:textId="2D622E3D" w:rsidR="00CC1EDD" w:rsidRPr="00F93A90" w:rsidRDefault="00CC1EDD" w:rsidP="00CC1EDD">
            <w:pPr>
              <w:jc w:val="both"/>
              <w:rPr>
                <w:rFonts w:ascii="Arial" w:hAnsi="Arial" w:cs="Arial"/>
                <w:sz w:val="22"/>
                <w:szCs w:val="22"/>
                <w:shd w:val="clear" w:color="auto" w:fill="FFFFFF"/>
              </w:rPr>
            </w:pPr>
            <w:r w:rsidRPr="00F93A90">
              <w:rPr>
                <w:rFonts w:ascii="Arial" w:hAnsi="Arial" w:cs="Arial"/>
                <w:sz w:val="22"/>
                <w:szCs w:val="22"/>
              </w:rPr>
              <w:t xml:space="preserve">Netaikoma </w:t>
            </w:r>
          </w:p>
        </w:tc>
      </w:tr>
      <w:tr w:rsidR="00CC1EDD" w:rsidRPr="00F93A90" w14:paraId="52B3838E" w14:textId="77777777" w:rsidTr="003545E4">
        <w:trPr>
          <w:trHeight w:val="300"/>
        </w:trPr>
        <w:tc>
          <w:tcPr>
            <w:tcW w:w="9634" w:type="dxa"/>
            <w:gridSpan w:val="3"/>
          </w:tcPr>
          <w:p w14:paraId="35E8BCB5" w14:textId="32440D1D"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 xml:space="preserve">14. BENDRŲJŲ SĄLYGŲ PAKEITIMAI IR PAPILDYMAI </w:t>
            </w:r>
          </w:p>
          <w:p w14:paraId="3C9C4944" w14:textId="77777777" w:rsidR="00CC1EDD" w:rsidRPr="00F93A90" w:rsidRDefault="00CC1EDD" w:rsidP="00CC1EDD">
            <w:pPr>
              <w:jc w:val="center"/>
              <w:rPr>
                <w:rFonts w:ascii="Arial" w:hAnsi="Arial" w:cs="Arial"/>
                <w:kern w:val="2"/>
                <w:sz w:val="22"/>
                <w:szCs w:val="22"/>
              </w:rPr>
            </w:pPr>
            <w:r w:rsidRPr="00F93A90">
              <w:rPr>
                <w:rFonts w:ascii="Arial" w:hAnsi="Arial" w:cs="Arial"/>
                <w:kern w:val="2"/>
                <w:sz w:val="22"/>
                <w:szCs w:val="22"/>
              </w:rPr>
              <w:t xml:space="preserve">(jeigu būtina dėl konkretaus Sutarties dalyko specifikos) </w:t>
            </w:r>
          </w:p>
        </w:tc>
      </w:tr>
      <w:tr w:rsidR="00CC1EDD" w:rsidRPr="00F93A90" w14:paraId="3C21E710" w14:textId="77777777" w:rsidTr="00F93A90">
        <w:trPr>
          <w:trHeight w:val="300"/>
        </w:trPr>
        <w:tc>
          <w:tcPr>
            <w:tcW w:w="2588" w:type="dxa"/>
          </w:tcPr>
          <w:p w14:paraId="40B07571" w14:textId="64DEFE47"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14.1.</w:t>
            </w:r>
          </w:p>
        </w:tc>
        <w:tc>
          <w:tcPr>
            <w:tcW w:w="7046" w:type="dxa"/>
            <w:gridSpan w:val="2"/>
          </w:tcPr>
          <w:p w14:paraId="4C9646AB" w14:textId="1FC6C9C6" w:rsidR="00CC1EDD" w:rsidRPr="00F93A90" w:rsidRDefault="00CC1EDD" w:rsidP="00CC1EDD">
            <w:pPr>
              <w:jc w:val="both"/>
              <w:rPr>
                <w:rFonts w:ascii="Arial" w:hAnsi="Arial" w:cs="Arial"/>
                <w:kern w:val="2"/>
                <w:sz w:val="22"/>
                <w:szCs w:val="22"/>
              </w:rPr>
            </w:pPr>
            <w:r w:rsidRPr="00F93A90">
              <w:rPr>
                <w:rFonts w:ascii="Arial" w:hAnsi="Arial" w:cs="Arial"/>
                <w:kern w:val="2"/>
                <w:sz w:val="22"/>
                <w:szCs w:val="22"/>
              </w:rPr>
              <w:t xml:space="preserve">Sutarties Bendrosiose sąlygose nurodytos alternatyvios nuostatos (su prierašu „jei taikoma“ ir pan.) taikomos tik tokiu atveju, jeigu jos konkrečiai aprašomos Sutarties Specialiosiose sąlygose arba prieduose.  </w:t>
            </w:r>
          </w:p>
        </w:tc>
      </w:tr>
      <w:tr w:rsidR="00CC1EDD" w:rsidRPr="00F93A90" w14:paraId="47F15456" w14:textId="77777777" w:rsidTr="003545E4">
        <w:trPr>
          <w:trHeight w:val="300"/>
        </w:trPr>
        <w:tc>
          <w:tcPr>
            <w:tcW w:w="9634" w:type="dxa"/>
            <w:gridSpan w:val="3"/>
          </w:tcPr>
          <w:p w14:paraId="7BAA1B96" w14:textId="313B2119"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15. SUTARTIES PRIEDAI</w:t>
            </w:r>
          </w:p>
        </w:tc>
      </w:tr>
      <w:tr w:rsidR="00CC1EDD" w:rsidRPr="00F93A90" w14:paraId="17C7A2C3" w14:textId="77777777" w:rsidTr="00F93A90">
        <w:trPr>
          <w:trHeight w:val="300"/>
        </w:trPr>
        <w:tc>
          <w:tcPr>
            <w:tcW w:w="2588" w:type="dxa"/>
          </w:tcPr>
          <w:p w14:paraId="103D310D" w14:textId="545D92BC"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15.1. Priedas Nr. 1</w:t>
            </w:r>
          </w:p>
        </w:tc>
        <w:tc>
          <w:tcPr>
            <w:tcW w:w="7046" w:type="dxa"/>
            <w:gridSpan w:val="2"/>
          </w:tcPr>
          <w:p w14:paraId="168F6FFB" w14:textId="6BAD1AEE" w:rsidR="00CC1EDD" w:rsidRPr="00F93A90" w:rsidRDefault="00CC1EDD" w:rsidP="00CC1EDD">
            <w:pPr>
              <w:rPr>
                <w:rFonts w:ascii="Arial" w:hAnsi="Arial" w:cs="Arial"/>
                <w:bCs/>
                <w:kern w:val="2"/>
                <w:sz w:val="22"/>
                <w:szCs w:val="22"/>
              </w:rPr>
            </w:pPr>
            <w:r w:rsidRPr="00F93A90">
              <w:rPr>
                <w:rFonts w:ascii="Arial" w:hAnsi="Arial" w:cs="Arial"/>
                <w:bCs/>
                <w:kern w:val="2"/>
                <w:sz w:val="22"/>
                <w:szCs w:val="22"/>
              </w:rPr>
              <w:t>Techninė specifikacija ir įkainiai.</w:t>
            </w:r>
          </w:p>
        </w:tc>
      </w:tr>
      <w:tr w:rsidR="00CC1EDD" w:rsidRPr="00F93A90" w14:paraId="678E9514" w14:textId="77777777" w:rsidTr="003545E4">
        <w:tc>
          <w:tcPr>
            <w:tcW w:w="9634" w:type="dxa"/>
            <w:gridSpan w:val="3"/>
          </w:tcPr>
          <w:p w14:paraId="39CC2405" w14:textId="5FD45C2C"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16. ŠALIŲ ATSTOVŲ PARAŠAI</w:t>
            </w:r>
          </w:p>
        </w:tc>
      </w:tr>
      <w:tr w:rsidR="00CC1EDD" w:rsidRPr="00F93A90" w14:paraId="1B531D60" w14:textId="77777777" w:rsidTr="00F93A90">
        <w:tc>
          <w:tcPr>
            <w:tcW w:w="4822" w:type="dxa"/>
            <w:gridSpan w:val="2"/>
          </w:tcPr>
          <w:p w14:paraId="63FA021F"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PIRKĖJAS</w:t>
            </w:r>
          </w:p>
        </w:tc>
        <w:tc>
          <w:tcPr>
            <w:tcW w:w="4812" w:type="dxa"/>
          </w:tcPr>
          <w:p w14:paraId="093041A5"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TIEKĖJAS</w:t>
            </w:r>
          </w:p>
        </w:tc>
      </w:tr>
      <w:tr w:rsidR="00CC1EDD" w:rsidRPr="00F93A90" w14:paraId="1B8C4AFE" w14:textId="77777777" w:rsidTr="00F93A90">
        <w:trPr>
          <w:trHeight w:val="309"/>
        </w:trPr>
        <w:tc>
          <w:tcPr>
            <w:tcW w:w="4822" w:type="dxa"/>
            <w:gridSpan w:val="2"/>
          </w:tcPr>
          <w:p w14:paraId="5E9ABBD2" w14:textId="7805E9A4" w:rsidR="00CC1EDD" w:rsidRPr="00F93A90" w:rsidRDefault="00CC1EDD" w:rsidP="00CC1EDD">
            <w:pPr>
              <w:jc w:val="center"/>
              <w:rPr>
                <w:rFonts w:ascii="Arial" w:hAnsi="Arial" w:cs="Arial"/>
                <w:color w:val="4472C4"/>
                <w:kern w:val="2"/>
                <w:sz w:val="22"/>
                <w:szCs w:val="22"/>
              </w:rPr>
            </w:pPr>
            <w:r w:rsidRPr="00F93A90">
              <w:rPr>
                <w:rFonts w:ascii="Arial" w:hAnsi="Arial" w:cs="Arial"/>
                <w:sz w:val="22"/>
                <w:szCs w:val="22"/>
              </w:rPr>
              <w:t>Generalinis direktorius</w:t>
            </w:r>
          </w:p>
        </w:tc>
        <w:tc>
          <w:tcPr>
            <w:tcW w:w="4812" w:type="dxa"/>
          </w:tcPr>
          <w:p w14:paraId="71246038" w14:textId="5BF12224" w:rsidR="00CC1EDD" w:rsidRPr="00F93A90" w:rsidRDefault="00CC1EDD" w:rsidP="00CC1EDD">
            <w:pPr>
              <w:jc w:val="center"/>
              <w:rPr>
                <w:rFonts w:ascii="Arial" w:hAnsi="Arial" w:cs="Arial"/>
                <w:b/>
                <w:bCs/>
                <w:kern w:val="2"/>
                <w:sz w:val="22"/>
                <w:szCs w:val="22"/>
              </w:rPr>
            </w:pPr>
            <w:r w:rsidRPr="00F93A90">
              <w:rPr>
                <w:rFonts w:ascii="Arial" w:hAnsi="Arial" w:cs="Arial"/>
                <w:color w:val="0070C0"/>
                <w:sz w:val="22"/>
                <w:szCs w:val="22"/>
              </w:rPr>
              <w:t>[įrašyti]</w:t>
            </w:r>
          </w:p>
        </w:tc>
      </w:tr>
      <w:tr w:rsidR="00CC1EDD" w:rsidRPr="00F93A90" w14:paraId="4D3E28A2" w14:textId="77777777" w:rsidTr="00F93A90">
        <w:tc>
          <w:tcPr>
            <w:tcW w:w="4822" w:type="dxa"/>
            <w:gridSpan w:val="2"/>
          </w:tcPr>
          <w:p w14:paraId="7025B57B" w14:textId="77777777" w:rsidR="00CC1EDD" w:rsidRPr="00F93A90" w:rsidRDefault="00CC1EDD" w:rsidP="00CC1EDD">
            <w:pPr>
              <w:rPr>
                <w:rFonts w:ascii="Arial" w:hAnsi="Arial" w:cs="Arial"/>
                <w:bCs/>
                <w:color w:val="4472C4"/>
                <w:kern w:val="2"/>
                <w:sz w:val="22"/>
                <w:szCs w:val="22"/>
              </w:rPr>
            </w:pPr>
          </w:p>
          <w:p w14:paraId="0EC54DAB" w14:textId="5345AB2A" w:rsidR="00CC1EDD" w:rsidRPr="00F93A90" w:rsidRDefault="00CC1EDD" w:rsidP="00CC1EDD">
            <w:pPr>
              <w:jc w:val="center"/>
              <w:rPr>
                <w:rFonts w:ascii="Arial" w:hAnsi="Arial" w:cs="Arial"/>
                <w:bCs/>
                <w:kern w:val="2"/>
                <w:sz w:val="22"/>
                <w:szCs w:val="22"/>
              </w:rPr>
            </w:pPr>
            <w:r w:rsidRPr="00F93A90">
              <w:rPr>
                <w:rFonts w:ascii="Arial" w:hAnsi="Arial" w:cs="Arial"/>
                <w:bCs/>
                <w:kern w:val="2"/>
                <w:sz w:val="22"/>
                <w:szCs w:val="22"/>
              </w:rPr>
              <w:t>(parašas)</w:t>
            </w:r>
          </w:p>
          <w:p w14:paraId="42414302" w14:textId="77777777" w:rsidR="00CC1EDD" w:rsidRPr="00F93A90" w:rsidRDefault="00CC1EDD" w:rsidP="00CC1EDD">
            <w:pPr>
              <w:jc w:val="center"/>
              <w:rPr>
                <w:rFonts w:ascii="Arial" w:hAnsi="Arial" w:cs="Arial"/>
                <w:bCs/>
                <w:color w:val="4472C4"/>
                <w:kern w:val="2"/>
                <w:sz w:val="22"/>
                <w:szCs w:val="22"/>
              </w:rPr>
            </w:pPr>
          </w:p>
        </w:tc>
        <w:tc>
          <w:tcPr>
            <w:tcW w:w="4812" w:type="dxa"/>
          </w:tcPr>
          <w:p w14:paraId="5CB46BCE" w14:textId="77777777" w:rsidR="00CC1EDD" w:rsidRPr="00F93A90" w:rsidRDefault="00CC1EDD" w:rsidP="00CC1EDD">
            <w:pPr>
              <w:jc w:val="center"/>
              <w:rPr>
                <w:rFonts w:ascii="Arial" w:hAnsi="Arial" w:cs="Arial"/>
                <w:bCs/>
                <w:color w:val="4472C4"/>
                <w:kern w:val="2"/>
                <w:sz w:val="22"/>
                <w:szCs w:val="22"/>
              </w:rPr>
            </w:pPr>
          </w:p>
          <w:p w14:paraId="1098B400" w14:textId="77777777" w:rsidR="00CC1EDD" w:rsidRPr="00F93A90" w:rsidRDefault="00CC1EDD" w:rsidP="00CC1EDD">
            <w:pPr>
              <w:jc w:val="center"/>
              <w:rPr>
                <w:rFonts w:ascii="Arial" w:hAnsi="Arial" w:cs="Arial"/>
                <w:bCs/>
                <w:color w:val="4472C4"/>
                <w:kern w:val="2"/>
                <w:sz w:val="22"/>
                <w:szCs w:val="22"/>
              </w:rPr>
            </w:pPr>
            <w:r w:rsidRPr="00F93A90">
              <w:rPr>
                <w:rFonts w:ascii="Arial" w:hAnsi="Arial" w:cs="Arial"/>
                <w:bCs/>
                <w:kern w:val="2"/>
                <w:sz w:val="22"/>
                <w:szCs w:val="22"/>
              </w:rPr>
              <w:t>(parašas)</w:t>
            </w:r>
          </w:p>
        </w:tc>
      </w:tr>
    </w:tbl>
    <w:p w14:paraId="4AD7EA09" w14:textId="77777777" w:rsidR="00CE293A" w:rsidRPr="00F93A90" w:rsidRDefault="00CE293A"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CE293A" w:rsidRPr="00F93A90" w:rsidSect="00BD7684">
          <w:headerReference w:type="even" r:id="rId15"/>
          <w:headerReference w:type="default" r:id="rId16"/>
          <w:footerReference w:type="even" r:id="rId17"/>
          <w:footerReference w:type="default" r:id="rId18"/>
          <w:headerReference w:type="first" r:id="rId19"/>
          <w:footerReference w:type="first" r:id="rId20"/>
          <w:pgSz w:w="12240" w:h="15840" w:code="1"/>
          <w:pgMar w:top="851" w:right="1041" w:bottom="1440" w:left="1440" w:header="709" w:footer="720" w:gutter="0"/>
          <w:pgNumType w:start="1"/>
          <w:cols w:space="720"/>
          <w:titlePg/>
          <w:docGrid w:linePitch="360"/>
        </w:sectPr>
      </w:pPr>
    </w:p>
    <w:p w14:paraId="34B0F270" w14:textId="6D594FA2" w:rsidR="00B01E2D" w:rsidRPr="00F93A90" w:rsidRDefault="00CE293A" w:rsidP="00157851">
      <w:pPr>
        <w:widowControl w:val="0"/>
        <w:pBdr>
          <w:top w:val="nil"/>
          <w:left w:val="nil"/>
          <w:bottom w:val="nil"/>
          <w:right w:val="nil"/>
          <w:between w:val="nil"/>
        </w:pBdr>
        <w:tabs>
          <w:tab w:val="left" w:pos="567"/>
          <w:tab w:val="left" w:pos="851"/>
        </w:tabs>
        <w:jc w:val="right"/>
        <w:rPr>
          <w:rFonts w:ascii="Arial" w:hAnsi="Arial" w:cs="Arial"/>
          <w:bCs/>
          <w:caps/>
          <w:kern w:val="2"/>
          <w:sz w:val="22"/>
          <w:szCs w:val="22"/>
        </w:rPr>
      </w:pPr>
      <w:r w:rsidRPr="00F93A90">
        <w:rPr>
          <w:rFonts w:ascii="Arial" w:hAnsi="Arial" w:cs="Arial"/>
          <w:bCs/>
          <w:kern w:val="2"/>
          <w:sz w:val="22"/>
          <w:szCs w:val="22"/>
        </w:rPr>
        <w:t>Sutarties priedas Nr</w:t>
      </w:r>
      <w:r w:rsidRPr="00F93A90">
        <w:rPr>
          <w:rFonts w:ascii="Arial" w:hAnsi="Arial" w:cs="Arial"/>
          <w:bCs/>
          <w:caps/>
          <w:kern w:val="2"/>
          <w:sz w:val="22"/>
          <w:szCs w:val="22"/>
        </w:rPr>
        <w:t>. 1</w:t>
      </w:r>
    </w:p>
    <w:p w14:paraId="7AAE4AFC" w14:textId="0B7FACB9" w:rsidR="00B01E2D" w:rsidRPr="00F93A90" w:rsidRDefault="00B01E2D" w:rsidP="0088665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220C10D" w14:textId="2D82D25D" w:rsidR="009B3166" w:rsidRPr="00F93A90" w:rsidRDefault="009A1859" w:rsidP="00421945">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
          <w:bCs/>
          <w:kern w:val="2"/>
          <w:sz w:val="22"/>
          <w:szCs w:val="22"/>
        </w:rPr>
        <w:t>TECHNINĖ SPECIFIKACIJA</w:t>
      </w:r>
      <w:r w:rsidR="003967A6" w:rsidRPr="00F93A90">
        <w:rPr>
          <w:rFonts w:ascii="Arial" w:hAnsi="Arial" w:cs="Arial"/>
          <w:b/>
          <w:bCs/>
          <w:kern w:val="2"/>
          <w:sz w:val="22"/>
          <w:szCs w:val="22"/>
        </w:rPr>
        <w:t xml:space="preserve"> IR ĮKAINIAI</w:t>
      </w:r>
    </w:p>
    <w:p w14:paraId="6C3C365E" w14:textId="5CFE9BE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EB09C9B" w14:textId="4874A10D"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3D535926" w14:textId="418FD01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52EA832" w14:textId="29F7559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109B4A04" w14:textId="30732BD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D66576F" w14:textId="7777777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F3D739E" w14:textId="073C51F9"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Pirkėjas                                                                                                                  Tiekėjas</w:t>
      </w:r>
    </w:p>
    <w:p w14:paraId="63892F37"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20E54160"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VšĮ Vilniaus universiteto ligoninė Santaros klinikos</w:t>
      </w:r>
    </w:p>
    <w:p w14:paraId="1609C509" w14:textId="7D93D3A8" w:rsidR="009B3166" w:rsidRPr="00F93A90" w:rsidRDefault="009B3166" w:rsidP="00421945">
      <w:pPr>
        <w:ind w:right="-660"/>
        <w:jc w:val="both"/>
        <w:rPr>
          <w:rFonts w:ascii="Arial" w:hAnsi="Arial" w:cs="Arial"/>
          <w:sz w:val="22"/>
          <w:szCs w:val="22"/>
        </w:rPr>
      </w:pPr>
      <w:r w:rsidRPr="00F93A90">
        <w:rPr>
          <w:rFonts w:ascii="Arial" w:hAnsi="Arial" w:cs="Arial"/>
          <w:sz w:val="22"/>
          <w:szCs w:val="22"/>
        </w:rPr>
        <w:t>Santariškių g. 2, LT-</w:t>
      </w:r>
      <w:r w:rsidR="00E371F2" w:rsidRPr="00F93A90">
        <w:rPr>
          <w:rFonts w:ascii="Arial" w:hAnsi="Arial" w:cs="Arial"/>
          <w:sz w:val="22"/>
          <w:szCs w:val="22"/>
        </w:rPr>
        <w:t xml:space="preserve">08406 </w:t>
      </w:r>
      <w:r w:rsidRPr="00F93A90">
        <w:rPr>
          <w:rFonts w:ascii="Arial" w:hAnsi="Arial" w:cs="Arial"/>
          <w:sz w:val="22"/>
          <w:szCs w:val="22"/>
        </w:rPr>
        <w:t>Vilnius</w:t>
      </w:r>
    </w:p>
    <w:p w14:paraId="0FD8B6D9" w14:textId="0DFA7F97" w:rsidR="009B3166" w:rsidRPr="00F93A90" w:rsidRDefault="00B0672E" w:rsidP="009B3166">
      <w:pPr>
        <w:ind w:right="-1595"/>
        <w:jc w:val="both"/>
        <w:rPr>
          <w:rFonts w:ascii="Arial" w:hAnsi="Arial" w:cs="Arial"/>
          <w:sz w:val="22"/>
          <w:szCs w:val="22"/>
        </w:rPr>
      </w:pPr>
      <w:r w:rsidRPr="00F93A90">
        <w:rPr>
          <w:rFonts w:ascii="Arial" w:hAnsi="Arial" w:cs="Arial"/>
          <w:sz w:val="22"/>
          <w:szCs w:val="22"/>
        </w:rPr>
        <w:t>Juridinio a</w:t>
      </w:r>
      <w:r w:rsidR="003956A2" w:rsidRPr="00F93A90">
        <w:rPr>
          <w:rFonts w:ascii="Arial" w:hAnsi="Arial" w:cs="Arial"/>
          <w:sz w:val="22"/>
          <w:szCs w:val="22"/>
        </w:rPr>
        <w:t>s</w:t>
      </w:r>
      <w:r w:rsidRPr="00F93A90">
        <w:rPr>
          <w:rFonts w:ascii="Arial" w:hAnsi="Arial" w:cs="Arial"/>
          <w:sz w:val="22"/>
          <w:szCs w:val="22"/>
        </w:rPr>
        <w:t>me</w:t>
      </w:r>
      <w:r w:rsidR="003956A2" w:rsidRPr="00F93A90">
        <w:rPr>
          <w:rFonts w:ascii="Arial" w:hAnsi="Arial" w:cs="Arial"/>
          <w:sz w:val="22"/>
          <w:szCs w:val="22"/>
        </w:rPr>
        <w:t>n</w:t>
      </w:r>
      <w:r w:rsidRPr="00F93A90">
        <w:rPr>
          <w:rFonts w:ascii="Arial" w:hAnsi="Arial" w:cs="Arial"/>
          <w:sz w:val="22"/>
          <w:szCs w:val="22"/>
        </w:rPr>
        <w:t>s</w:t>
      </w:r>
      <w:r w:rsidR="009B3166" w:rsidRPr="00F93A90">
        <w:rPr>
          <w:rFonts w:ascii="Arial" w:hAnsi="Arial" w:cs="Arial"/>
          <w:sz w:val="22"/>
          <w:szCs w:val="22"/>
        </w:rPr>
        <w:t xml:space="preserve"> kodas 124364561 </w:t>
      </w:r>
    </w:p>
    <w:p w14:paraId="07EB6EBD"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PVM mok. kodas LT243645610</w:t>
      </w:r>
    </w:p>
    <w:p w14:paraId="6E03FC35"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32E37339" w14:textId="5AC83390" w:rsidR="00BD7684"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Generalinis direktorius</w:t>
      </w:r>
    </w:p>
    <w:p w14:paraId="542AC6C5" w14:textId="1958FC95" w:rsidR="00BE4B11" w:rsidRPr="00F93A90" w:rsidRDefault="00BE4B11"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05DE9EB3" w14:textId="6A352639" w:rsidR="00AB4D4C" w:rsidRPr="00F93A90" w:rsidRDefault="00AB4D4C"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6525C0DB" w14:textId="77777777" w:rsidR="00F93A90" w:rsidRDefault="00F93A90" w:rsidP="009B3166">
      <w:pPr>
        <w:widowControl w:val="0"/>
        <w:pBdr>
          <w:top w:val="nil"/>
          <w:left w:val="nil"/>
          <w:bottom w:val="nil"/>
          <w:right w:val="nil"/>
          <w:between w:val="nil"/>
        </w:pBdr>
        <w:tabs>
          <w:tab w:val="left" w:pos="567"/>
          <w:tab w:val="left" w:pos="851"/>
        </w:tabs>
        <w:rPr>
          <w:rFonts w:ascii="Arial" w:hAnsi="Arial" w:cs="Arial"/>
          <w:bCs/>
          <w:kern w:val="2"/>
          <w:sz w:val="22"/>
          <w:szCs w:val="22"/>
        </w:rPr>
        <w:sectPr w:rsidR="00F93A90" w:rsidSect="00F93A90">
          <w:pgSz w:w="15840" w:h="12240" w:orient="landscape" w:code="1"/>
          <w:pgMar w:top="1134" w:right="1134" w:bottom="760" w:left="1134" w:header="709" w:footer="720" w:gutter="0"/>
          <w:cols w:space="720"/>
          <w:docGrid w:linePitch="360"/>
        </w:sectPr>
      </w:pPr>
    </w:p>
    <w:p w14:paraId="39BDBDEC" w14:textId="3F2BE093" w:rsidR="00901689" w:rsidRPr="00F93A90" w:rsidRDefault="00901689"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D8EAD38" w14:textId="77777777" w:rsidR="00551FA8" w:rsidRPr="00F93A90" w:rsidRDefault="00551FA8" w:rsidP="007A69D4">
      <w:pPr>
        <w:spacing w:line="259" w:lineRule="auto"/>
        <w:jc w:val="center"/>
        <w:rPr>
          <w:rFonts w:ascii="Arial" w:hAnsi="Arial" w:cs="Arial"/>
          <w:b/>
          <w:caps/>
          <w:sz w:val="22"/>
          <w:szCs w:val="22"/>
        </w:rPr>
      </w:pPr>
      <w:r w:rsidRPr="00F93A90">
        <w:rPr>
          <w:rFonts w:ascii="Arial" w:hAnsi="Arial" w:cs="Arial"/>
          <w:b/>
          <w:caps/>
          <w:sz w:val="22"/>
          <w:szCs w:val="22"/>
        </w:rPr>
        <w:t>Prekių pirkimo</w:t>
      </w:r>
      <w:r w:rsidRPr="00F93A90">
        <w:rPr>
          <w:rFonts w:ascii="Arial" w:eastAsia="Arial" w:hAnsi="Arial" w:cs="Arial"/>
          <w:sz w:val="22"/>
          <w:szCs w:val="22"/>
        </w:rPr>
        <w:t>–</w:t>
      </w:r>
      <w:r w:rsidRPr="00F93A90">
        <w:rPr>
          <w:rFonts w:ascii="Arial" w:hAnsi="Arial" w:cs="Arial"/>
          <w:b/>
          <w:caps/>
          <w:sz w:val="22"/>
          <w:szCs w:val="22"/>
        </w:rPr>
        <w:t>pardavimo sutarties Bendrosios sąlygos</w:t>
      </w:r>
    </w:p>
    <w:p w14:paraId="75980F50" w14:textId="77777777" w:rsidR="00551FA8" w:rsidRPr="00F93A90" w:rsidRDefault="00551FA8" w:rsidP="00551FA8">
      <w:pPr>
        <w:spacing w:line="259" w:lineRule="auto"/>
        <w:jc w:val="center"/>
        <w:rPr>
          <w:rFonts w:ascii="Arial" w:hAnsi="Arial" w:cs="Arial"/>
          <w:sz w:val="22"/>
          <w:szCs w:val="22"/>
        </w:rPr>
      </w:pPr>
    </w:p>
    <w:p w14:paraId="65906553" w14:textId="77777777" w:rsidR="00551FA8" w:rsidRPr="00F93A90" w:rsidRDefault="00551FA8" w:rsidP="00551FA8">
      <w:pPr>
        <w:keepNext/>
        <w:keepLines/>
        <w:tabs>
          <w:tab w:val="left" w:pos="426"/>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w:t>
      </w:r>
      <w:r w:rsidRPr="00F93A90">
        <w:rPr>
          <w:rFonts w:ascii="Arial" w:eastAsia="Cambria" w:hAnsi="Arial" w:cs="Arial"/>
          <w:b/>
          <w:bCs/>
          <w:caps/>
          <w:sz w:val="22"/>
          <w:szCs w:val="22"/>
          <w14:numSpacing w14:val="tabular"/>
        </w:rPr>
        <w:tab/>
        <w:t>Pagrindinės sąvokos ir Sutarties aiškinimas</w:t>
      </w:r>
    </w:p>
    <w:p w14:paraId="6F8C0554" w14:textId="77777777" w:rsidR="00551FA8" w:rsidRPr="00F93A90" w:rsidRDefault="00551FA8" w:rsidP="00551FA8">
      <w:pPr>
        <w:keepNext/>
        <w:keepLines/>
        <w:tabs>
          <w:tab w:val="left" w:pos="426"/>
        </w:tabs>
        <w:spacing w:line="259" w:lineRule="auto"/>
        <w:jc w:val="both"/>
        <w:rPr>
          <w:rFonts w:ascii="Arial" w:eastAsia="Cambria" w:hAnsi="Arial" w:cs="Arial"/>
          <w:b/>
          <w:bCs/>
          <w:caps/>
          <w:sz w:val="22"/>
          <w:szCs w:val="22"/>
          <w14:numSpacing w14:val="tabular"/>
        </w:rPr>
      </w:pPr>
    </w:p>
    <w:p w14:paraId="69B56219"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1.1.</w:t>
      </w:r>
      <w:r w:rsidRPr="00F93A90">
        <w:rPr>
          <w:rFonts w:ascii="Arial" w:eastAsia="Arial" w:hAnsi="Arial" w:cs="Arial"/>
          <w:b/>
          <w:bCs/>
          <w:sz w:val="22"/>
          <w:szCs w:val="22"/>
        </w:rPr>
        <w:tab/>
      </w:r>
      <w:r w:rsidRPr="00F93A90">
        <w:rPr>
          <w:rFonts w:ascii="Arial" w:eastAsia="Arial" w:hAnsi="Arial" w:cs="Arial"/>
          <w:b/>
          <w:sz w:val="22"/>
          <w:szCs w:val="22"/>
        </w:rPr>
        <w:t>Sąvokos</w:t>
      </w:r>
    </w:p>
    <w:p w14:paraId="6E813936"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0276437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 Šioje Sutartyje didžiąja raide rašomos sąvokos turi paskiau nurodytas reikšmes:</w:t>
      </w:r>
    </w:p>
    <w:p w14:paraId="0E07714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1.1.1.1. </w:t>
      </w:r>
      <w:r w:rsidRPr="00F93A90">
        <w:rPr>
          <w:rFonts w:ascii="Arial" w:hAnsi="Arial" w:cs="Arial"/>
          <w:b/>
          <w:bCs/>
          <w:color w:val="000000"/>
          <w:sz w:val="22"/>
          <w:szCs w:val="22"/>
        </w:rPr>
        <w:t>Bendrosios sąlygos</w:t>
      </w:r>
      <w:r w:rsidRPr="00F93A90">
        <w:rPr>
          <w:rFonts w:ascii="Arial" w:hAnsi="Arial" w:cs="Arial"/>
          <w:color w:val="000000"/>
          <w:sz w:val="22"/>
          <w:szCs w:val="22"/>
        </w:rPr>
        <w:t> –  Sutarties dalis, kuri vadinasi „Prekių pirkimo–pardavimo sutarties Bendrosios sąlygos“;</w:t>
      </w:r>
    </w:p>
    <w:p w14:paraId="4E921926"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1.1.1.2. </w:t>
      </w:r>
      <w:r w:rsidRPr="00F93A90">
        <w:rPr>
          <w:rFonts w:ascii="Arial" w:hAnsi="Arial" w:cs="Arial"/>
          <w:b/>
          <w:bCs/>
          <w:color w:val="000000"/>
          <w:sz w:val="22"/>
          <w:szCs w:val="22"/>
        </w:rPr>
        <w:t>Pirkėjas</w:t>
      </w:r>
      <w:r w:rsidRPr="00F93A90">
        <w:rPr>
          <w:rFonts w:ascii="Arial" w:hAnsi="Arial" w:cs="Arial"/>
          <w:color w:val="000000"/>
          <w:sz w:val="22"/>
          <w:szCs w:val="22"/>
        </w:rPr>
        <w:t> – asmuo, kuris Specialiosiose sąlygose yra įvardytas kaip Pirkėjas, įsigyjantis Specialiosiose sąlygose ir Sutarties prieduose nurodytas Prekes;</w:t>
      </w:r>
    </w:p>
    <w:p w14:paraId="55DB9B8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1.1.1.3. </w:t>
      </w:r>
      <w:r w:rsidRPr="00F93A90">
        <w:rPr>
          <w:rFonts w:ascii="Arial" w:hAnsi="Arial" w:cs="Arial"/>
          <w:b/>
          <w:bCs/>
          <w:color w:val="000000"/>
          <w:sz w:val="22"/>
          <w:szCs w:val="22"/>
        </w:rPr>
        <w:t>Pradinės sutarties vertė </w:t>
      </w:r>
      <w:r w:rsidRPr="00F93A90">
        <w:rPr>
          <w:rFonts w:ascii="Arial" w:hAnsi="Arial" w:cs="Arial"/>
          <w:color w:val="000000"/>
          <w:sz w:val="22"/>
          <w:szCs w:val="22"/>
        </w:rPr>
        <w:t>– Specialiosiose sąlygose nurodyta</w:t>
      </w:r>
      <w:r w:rsidRPr="00F93A90">
        <w:rPr>
          <w:rFonts w:ascii="Arial" w:hAnsi="Arial" w:cs="Arial"/>
          <w:b/>
          <w:bCs/>
          <w:color w:val="000000"/>
          <w:sz w:val="22"/>
          <w:szCs w:val="22"/>
        </w:rPr>
        <w:t> </w:t>
      </w:r>
      <w:r w:rsidRPr="00F93A90">
        <w:rPr>
          <w:rFonts w:ascii="Arial" w:hAnsi="Arial" w:cs="Arial"/>
          <w:color w:val="000000"/>
          <w:sz w:val="22"/>
          <w:szCs w:val="22"/>
        </w:rPr>
        <w:t>vertė be pridėtinės vertės mokesčio (toliau – PVM);</w:t>
      </w:r>
    </w:p>
    <w:p w14:paraId="64EB346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1.1.1.4. </w:t>
      </w:r>
      <w:r w:rsidRPr="00F93A90">
        <w:rPr>
          <w:rFonts w:ascii="Arial" w:hAnsi="Arial" w:cs="Arial"/>
          <w:b/>
          <w:bCs/>
          <w:color w:val="000000"/>
          <w:sz w:val="22"/>
          <w:szCs w:val="22"/>
        </w:rPr>
        <w:t>Prekės</w:t>
      </w:r>
      <w:r w:rsidRPr="00F93A90">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1.1.1.5. </w:t>
      </w:r>
      <w:r w:rsidRPr="00F93A90">
        <w:rPr>
          <w:rFonts w:ascii="Arial" w:hAnsi="Arial" w:cs="Arial"/>
          <w:b/>
          <w:bCs/>
          <w:color w:val="000000"/>
          <w:sz w:val="22"/>
          <w:szCs w:val="22"/>
        </w:rPr>
        <w:t>Prekių perdavimo–priėmimo aktas </w:t>
      </w:r>
      <w:r w:rsidRPr="00F93A90">
        <w:rPr>
          <w:rFonts w:ascii="Arial" w:hAnsi="Arial" w:cs="Arial"/>
          <w:color w:val="000000"/>
          <w:sz w:val="22"/>
          <w:szCs w:val="22"/>
        </w:rPr>
        <w:t>– dokumentas,</w:t>
      </w:r>
      <w:r w:rsidRPr="00F93A90">
        <w:rPr>
          <w:rFonts w:ascii="Arial" w:hAnsi="Arial" w:cs="Arial"/>
          <w:b/>
          <w:bCs/>
          <w:color w:val="000000"/>
          <w:sz w:val="22"/>
          <w:szCs w:val="22"/>
        </w:rPr>
        <w:t> </w:t>
      </w:r>
      <w:r w:rsidRPr="00F93A90">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1.1.1.6. </w:t>
      </w:r>
      <w:r w:rsidRPr="00F93A90">
        <w:rPr>
          <w:rFonts w:ascii="Arial" w:hAnsi="Arial" w:cs="Arial"/>
          <w:b/>
          <w:bCs/>
          <w:color w:val="000000"/>
          <w:sz w:val="22"/>
          <w:szCs w:val="22"/>
        </w:rPr>
        <w:t>Prekių trūkumai</w:t>
      </w:r>
      <w:r w:rsidRPr="00F93A90">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1.1.1.7. </w:t>
      </w:r>
      <w:r w:rsidRPr="00F93A90">
        <w:rPr>
          <w:rFonts w:ascii="Arial" w:hAnsi="Arial" w:cs="Arial"/>
          <w:b/>
          <w:bCs/>
          <w:color w:val="000000"/>
          <w:sz w:val="22"/>
          <w:szCs w:val="22"/>
        </w:rPr>
        <w:t>Sąskaita </w:t>
      </w:r>
      <w:r w:rsidRPr="00F93A90">
        <w:rPr>
          <w:rFonts w:ascii="Arial" w:hAnsi="Arial" w:cs="Arial"/>
          <w:color w:val="000000"/>
          <w:sz w:val="22"/>
          <w:szCs w:val="22"/>
        </w:rPr>
        <w:t>–</w:t>
      </w:r>
      <w:r w:rsidRPr="00F93A90">
        <w:rPr>
          <w:rFonts w:ascii="Arial" w:hAnsi="Arial" w:cs="Arial"/>
          <w:b/>
          <w:bCs/>
          <w:color w:val="000000"/>
          <w:sz w:val="22"/>
          <w:szCs w:val="22"/>
        </w:rPr>
        <w:t> </w:t>
      </w:r>
      <w:r w:rsidRPr="00F93A90">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1.1.1.8. </w:t>
      </w:r>
      <w:r w:rsidRPr="00F93A90">
        <w:rPr>
          <w:rFonts w:ascii="Arial" w:hAnsi="Arial" w:cs="Arial"/>
          <w:b/>
          <w:bCs/>
          <w:color w:val="000000"/>
          <w:sz w:val="22"/>
          <w:szCs w:val="22"/>
        </w:rPr>
        <w:t>Specialiosios sąlygos</w:t>
      </w:r>
      <w:r w:rsidRPr="00F93A90">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1.1.1.9. </w:t>
      </w:r>
      <w:r w:rsidRPr="00F93A90">
        <w:rPr>
          <w:rFonts w:ascii="Arial" w:hAnsi="Arial" w:cs="Arial"/>
          <w:b/>
          <w:bCs/>
          <w:color w:val="000000"/>
          <w:sz w:val="22"/>
          <w:szCs w:val="22"/>
        </w:rPr>
        <w:t>Susitarimas </w:t>
      </w:r>
      <w:r w:rsidRPr="00F93A90">
        <w:rPr>
          <w:rFonts w:ascii="Arial" w:hAnsi="Arial" w:cs="Arial"/>
          <w:color w:val="000000"/>
          <w:sz w:val="22"/>
          <w:szCs w:val="22"/>
        </w:rPr>
        <w:t>– tai dokumentas, kurį Šalys sudaro keisdamos Sutarties sąlygas VPĮ leidžiama apimtimi;</w:t>
      </w:r>
    </w:p>
    <w:p w14:paraId="7ADD573E" w14:textId="77777777" w:rsidR="00655FE9" w:rsidRPr="00F93A90" w:rsidRDefault="00655FE9" w:rsidP="00655FE9">
      <w:pPr>
        <w:spacing w:line="257" w:lineRule="atLeast"/>
        <w:jc w:val="both"/>
        <w:rPr>
          <w:rFonts w:ascii="Arial" w:hAnsi="Arial" w:cs="Arial"/>
          <w:sz w:val="22"/>
          <w:szCs w:val="22"/>
        </w:rPr>
      </w:pPr>
      <w:r w:rsidRPr="00F93A90">
        <w:rPr>
          <w:rFonts w:ascii="Arial" w:hAnsi="Arial" w:cs="Arial"/>
          <w:sz w:val="22"/>
          <w:szCs w:val="22"/>
        </w:rPr>
        <w:t>1.1.1.10. </w:t>
      </w:r>
      <w:r w:rsidRPr="00F93A90">
        <w:rPr>
          <w:rFonts w:ascii="Arial" w:hAnsi="Arial" w:cs="Arial"/>
          <w:b/>
          <w:bCs/>
          <w:sz w:val="22"/>
          <w:szCs w:val="22"/>
        </w:rPr>
        <w:t>Sutarties kaina</w:t>
      </w:r>
      <w:r w:rsidRPr="00F93A90">
        <w:rPr>
          <w:rFonts w:ascii="Arial" w:hAnsi="Arial" w:cs="Arial"/>
          <w:sz w:val="22"/>
          <w:szCs w:val="22"/>
        </w:rPr>
        <w:t> – pagal Sutartį Tiekėjui mokėtina suma, įskaitant visus privalomus mokesčius ir išlaidas;</w:t>
      </w:r>
    </w:p>
    <w:p w14:paraId="1868D9D1"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1.1.1.11. </w:t>
      </w:r>
      <w:r w:rsidRPr="00F93A90">
        <w:rPr>
          <w:rFonts w:ascii="Arial" w:hAnsi="Arial" w:cs="Arial"/>
          <w:b/>
          <w:bCs/>
          <w:color w:val="000000"/>
          <w:sz w:val="22"/>
          <w:szCs w:val="22"/>
        </w:rPr>
        <w:t>Sutarties sąlygos </w:t>
      </w:r>
      <w:r w:rsidRPr="00F93A90">
        <w:rPr>
          <w:rFonts w:ascii="Arial" w:hAnsi="Arial" w:cs="Arial"/>
          <w:color w:val="000000"/>
          <w:sz w:val="22"/>
          <w:szCs w:val="22"/>
        </w:rPr>
        <w:t>– Bendrosios sąlygos ir Specialiosios sąlygos kartu;</w:t>
      </w:r>
    </w:p>
    <w:p w14:paraId="0978D6CF"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1.1.1.12. </w:t>
      </w:r>
      <w:r w:rsidRPr="00F93A90">
        <w:rPr>
          <w:rFonts w:ascii="Arial" w:hAnsi="Arial" w:cs="Arial"/>
          <w:b/>
          <w:bCs/>
          <w:color w:val="000000"/>
          <w:sz w:val="22"/>
          <w:szCs w:val="22"/>
        </w:rPr>
        <w:t>Sutartis </w:t>
      </w:r>
      <w:r w:rsidRPr="00F93A90">
        <w:rPr>
          <w:rFonts w:ascii="Arial" w:hAnsi="Arial" w:cs="Arial"/>
          <w:color w:val="000000"/>
          <w:sz w:val="22"/>
          <w:szCs w:val="22"/>
        </w:rPr>
        <w:t>– Prekių pirkimo–pardavimo sutartis, kurią sudaro Sutarties sąlygos, Specialiosiose sąlygose išvardyti priedai ir Susitarimai;</w:t>
      </w:r>
    </w:p>
    <w:p w14:paraId="7BD5794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1.1.1.13. </w:t>
      </w:r>
      <w:r w:rsidRPr="00F93A90">
        <w:rPr>
          <w:rFonts w:ascii="Arial" w:hAnsi="Arial" w:cs="Arial"/>
          <w:b/>
          <w:bCs/>
          <w:color w:val="000000"/>
          <w:sz w:val="22"/>
          <w:szCs w:val="22"/>
        </w:rPr>
        <w:t>Šalis</w:t>
      </w:r>
      <w:r w:rsidRPr="00F93A90">
        <w:rPr>
          <w:rFonts w:ascii="Arial" w:hAnsi="Arial" w:cs="Arial"/>
          <w:color w:val="000000"/>
          <w:sz w:val="22"/>
          <w:szCs w:val="22"/>
        </w:rPr>
        <w:t> – Pirkėjas arba Tiekėjas, kiekvienas atskirai, priklausomai nuo konteksto;</w:t>
      </w:r>
    </w:p>
    <w:p w14:paraId="479B37F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1.1.1.14. </w:t>
      </w:r>
      <w:r w:rsidRPr="00F93A90">
        <w:rPr>
          <w:rFonts w:ascii="Arial" w:hAnsi="Arial" w:cs="Arial"/>
          <w:b/>
          <w:bCs/>
          <w:color w:val="000000"/>
          <w:sz w:val="22"/>
          <w:szCs w:val="22"/>
        </w:rPr>
        <w:t>Šalys</w:t>
      </w:r>
      <w:r w:rsidRPr="00F93A90">
        <w:rPr>
          <w:rFonts w:ascii="Arial" w:hAnsi="Arial" w:cs="Arial"/>
          <w:color w:val="000000"/>
          <w:sz w:val="22"/>
          <w:szCs w:val="22"/>
        </w:rPr>
        <w:t> – Pirkėjas ir Tiekėjas kartu;</w:t>
      </w:r>
    </w:p>
    <w:p w14:paraId="28BFEDF5"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1.1.1.15. </w:t>
      </w:r>
      <w:r w:rsidRPr="00F93A90">
        <w:rPr>
          <w:rFonts w:ascii="Arial" w:hAnsi="Arial" w:cs="Arial"/>
          <w:b/>
          <w:bCs/>
          <w:color w:val="000000"/>
          <w:sz w:val="22"/>
          <w:szCs w:val="22"/>
        </w:rPr>
        <w:t>Tiekėjas</w:t>
      </w:r>
      <w:r w:rsidRPr="00F93A90">
        <w:rPr>
          <w:rFonts w:ascii="Arial" w:hAnsi="Arial" w:cs="Arial"/>
          <w:color w:val="000000"/>
          <w:sz w:val="22"/>
          <w:szCs w:val="22"/>
        </w:rPr>
        <w:t> – asmuo, kuris Specialiosiose sąlygose yra įvardytas kaip Tiekėjas, tiekiantis Specialiosiose sąlygose nurodytas Prekes;</w:t>
      </w:r>
    </w:p>
    <w:p w14:paraId="66188BF2"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1.1.1.16. </w:t>
      </w:r>
      <w:r w:rsidRPr="00F93A90">
        <w:rPr>
          <w:rFonts w:ascii="Arial" w:hAnsi="Arial" w:cs="Arial"/>
          <w:b/>
          <w:bCs/>
          <w:color w:val="000000"/>
          <w:sz w:val="22"/>
          <w:szCs w:val="22"/>
        </w:rPr>
        <w:t>VPĮ </w:t>
      </w:r>
      <w:r w:rsidRPr="00F93A90">
        <w:rPr>
          <w:rFonts w:ascii="Arial" w:hAnsi="Arial" w:cs="Arial"/>
          <w:color w:val="000000"/>
          <w:sz w:val="22"/>
          <w:szCs w:val="22"/>
        </w:rPr>
        <w:t>– Lietuvos Respublikos viešųjų pirkimų įstatymas.</w:t>
      </w:r>
    </w:p>
    <w:p w14:paraId="56BDA8B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1.1.1.17. Kitų Sutartyje didžiąja raide rašomų sąvokų reikšmės yra nurodytos Sutarties tekste.</w:t>
      </w:r>
    </w:p>
    <w:p w14:paraId="44FF551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36DAEE81" w14:textId="791D33CF" w:rsidR="00551FA8" w:rsidRPr="00F93A90" w:rsidRDefault="00655FE9" w:rsidP="00655FE9">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7FCA621"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27DFC9C" w14:textId="77777777" w:rsidR="00551FA8" w:rsidRPr="00F93A90" w:rsidRDefault="00551FA8" w:rsidP="00551FA8">
      <w:pPr>
        <w:keepNext/>
        <w:keepLines/>
        <w:tabs>
          <w:tab w:val="left" w:pos="567"/>
        </w:tabs>
        <w:spacing w:line="259" w:lineRule="auto"/>
        <w:jc w:val="center"/>
        <w:rPr>
          <w:rFonts w:ascii="Arial" w:eastAsia="Cambria" w:hAnsi="Arial" w:cs="Arial"/>
          <w:b/>
          <w:bCs/>
          <w:sz w:val="22"/>
          <w:szCs w:val="22"/>
          <w14:numSpacing w14:val="tabular"/>
        </w:rPr>
      </w:pPr>
      <w:r w:rsidRPr="00F93A90">
        <w:rPr>
          <w:rFonts w:ascii="Arial" w:eastAsia="Cambria" w:hAnsi="Arial" w:cs="Arial"/>
          <w:b/>
          <w:bCs/>
          <w:sz w:val="22"/>
          <w:szCs w:val="22"/>
          <w14:numSpacing w14:val="tabular"/>
        </w:rPr>
        <w:t>1.2.</w:t>
      </w:r>
      <w:r w:rsidRPr="00F93A90">
        <w:rPr>
          <w:rFonts w:ascii="Arial" w:eastAsia="Cambria" w:hAnsi="Arial" w:cs="Arial"/>
          <w:b/>
          <w:bCs/>
          <w:sz w:val="22"/>
          <w:szCs w:val="22"/>
          <w14:numSpacing w14:val="tabular"/>
        </w:rPr>
        <w:tab/>
        <w:t>Sutarties aiškinimas</w:t>
      </w:r>
    </w:p>
    <w:p w14:paraId="36509E20" w14:textId="77777777" w:rsidR="00551FA8" w:rsidRPr="00F93A90" w:rsidRDefault="00551FA8" w:rsidP="00551FA8">
      <w:pPr>
        <w:keepNext/>
        <w:keepLines/>
        <w:tabs>
          <w:tab w:val="left" w:pos="567"/>
        </w:tabs>
        <w:spacing w:line="259" w:lineRule="auto"/>
        <w:ind w:left="792"/>
        <w:jc w:val="both"/>
        <w:rPr>
          <w:rFonts w:ascii="Arial" w:eastAsia="Cambria" w:hAnsi="Arial" w:cs="Arial"/>
          <w:b/>
          <w:bCs/>
          <w:sz w:val="22"/>
          <w:szCs w:val="22"/>
          <w14:numSpacing w14:val="tabular"/>
        </w:rPr>
      </w:pPr>
    </w:p>
    <w:p w14:paraId="45F6FE01"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 Sutartis yra sudaryta ir turi būti aiškinama pagal Lietuvos Respublikos teisės aktus.</w:t>
      </w:r>
    </w:p>
    <w:p w14:paraId="2F7B464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1.2.2. Jei Bendrosios sąlygos ir (ar) Specialiosios sąlygos prieštarauja VPĮ ir kitų teisės aktų reikalavimams, taikomos VPĮ ir kitų teisės aktų nuostatos.</w:t>
      </w:r>
    </w:p>
    <w:p w14:paraId="27438E6C"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1.2.3. Diena Sutartyje reiškia kalendorinę dieną.</w:t>
      </w:r>
    </w:p>
    <w:p w14:paraId="65BB9867"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68D2991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1.2.5. Terminai pagal Sutartį yra skaičiuojami metais, mėnesiais, savaitėmis, darbo dienomis, kalendorinėmis dienomis ir valandomis ir minutėmis.</w:t>
      </w:r>
    </w:p>
    <w:p w14:paraId="7247A98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23F4CED"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B3FCACB"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79539D3E"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1.2.10. </w:t>
      </w:r>
      <w:r w:rsidRPr="00F93A90">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1.2.11. </w:t>
      </w:r>
      <w:r w:rsidRPr="00F93A90">
        <w:rPr>
          <w:rFonts w:ascii="Arial" w:hAnsi="Arial" w:cs="Arial"/>
          <w:color w:val="000000"/>
          <w:sz w:val="22"/>
          <w:szCs w:val="22"/>
          <w:shd w:val="clear" w:color="auto" w:fill="FFFFFF"/>
        </w:rPr>
        <w:t>Jeigu Sutartyje nurodyta reikšmė skaičiais ir žodžiais skiriasi, vadovaujamasi žodžiais nurodyta reikšme.</w:t>
      </w:r>
    </w:p>
    <w:p w14:paraId="297A622F" w14:textId="713B758C" w:rsidR="00551FA8" w:rsidRPr="00F93A90" w:rsidRDefault="004D1999" w:rsidP="004D1999">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F93A90">
        <w:rPr>
          <w:rFonts w:ascii="Arial" w:hAnsi="Arial" w:cs="Arial"/>
          <w:color w:val="000000"/>
          <w:sz w:val="22"/>
          <w:szCs w:val="22"/>
        </w:rPr>
        <w:t>1.2.12. </w:t>
      </w:r>
      <w:r w:rsidRPr="00F93A90">
        <w:rPr>
          <w:rFonts w:ascii="Arial" w:hAnsi="Arial" w:cs="Arial"/>
          <w:color w:val="000000"/>
          <w:sz w:val="22"/>
          <w:szCs w:val="22"/>
          <w:shd w:val="clear" w:color="auto" w:fill="FFFFFF"/>
        </w:rPr>
        <w:t>Jei pateikiamos nuorodos į teisės aktus, turi būti taikomos aktualios teisės aktų redakcijos, jeigu nenurodyta kitaip.</w:t>
      </w:r>
    </w:p>
    <w:p w14:paraId="57156D3B"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C0C473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1.3.</w:t>
      </w:r>
      <w:r w:rsidRPr="00F93A90">
        <w:rPr>
          <w:rFonts w:ascii="Arial" w:eastAsia="Arial" w:hAnsi="Arial" w:cs="Arial"/>
          <w:b/>
          <w:sz w:val="22"/>
          <w:szCs w:val="22"/>
        </w:rPr>
        <w:tab/>
        <w:t>Dokumentų viršenybė</w:t>
      </w:r>
    </w:p>
    <w:p w14:paraId="2E14566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A8CC732"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1.3.1.1. Techninė specifikacija;</w:t>
      </w:r>
    </w:p>
    <w:p w14:paraId="689ABC06"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1.3.1.2. Specialiosios sąlygos;</w:t>
      </w:r>
    </w:p>
    <w:p w14:paraId="132C1397"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1.3.1.3. Bendrosios sąlygos;</w:t>
      </w:r>
    </w:p>
    <w:p w14:paraId="1CF8406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1.3.1.4. Pirkimo dokumentai (išskyrus techninę specifikaciją);</w:t>
      </w:r>
    </w:p>
    <w:p w14:paraId="7ACC74C1"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1.3.1.5. Pasiūlymas;</w:t>
      </w:r>
    </w:p>
    <w:p w14:paraId="10A8042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1.3.1.6. Kiti Specialiosiose sąlygose išvardinti priedai.</w:t>
      </w:r>
    </w:p>
    <w:p w14:paraId="18B51A20"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1.3.2. Tuo atveju, kai Šalių Susitarimu yra keičiamos Sutarties sąlygos, naujai sutartos Sutarties sąlygos turi viršenybę prieš pakeistąsias.</w:t>
      </w:r>
    </w:p>
    <w:p w14:paraId="76B8070D"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Pr="00F93A90" w:rsidRDefault="00AD0155" w:rsidP="00AD015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93A90">
        <w:rPr>
          <w:rFonts w:ascii="Arial" w:hAnsi="Arial" w:cs="Arial"/>
          <w:color w:val="000000"/>
          <w:sz w:val="22"/>
          <w:szCs w:val="22"/>
          <w:vertAlign w:val="superscript"/>
        </w:rPr>
        <w:t>1</w:t>
      </w:r>
      <w:r w:rsidR="00551FA8" w:rsidRPr="00F93A90">
        <w:rPr>
          <w:rFonts w:ascii="Arial" w:eastAsia="Arial" w:hAnsi="Arial" w:cs="Arial"/>
          <w:sz w:val="22"/>
          <w:szCs w:val="22"/>
        </w:rPr>
        <w:t xml:space="preserve">). </w:t>
      </w:r>
    </w:p>
    <w:p w14:paraId="226DA626"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38BCFFA"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2.</w:t>
      </w:r>
      <w:r w:rsidRPr="00F93A90">
        <w:rPr>
          <w:rFonts w:ascii="Arial" w:eastAsia="Arial" w:hAnsi="Arial" w:cs="Arial"/>
          <w:b/>
          <w:caps/>
          <w:sz w:val="22"/>
          <w:szCs w:val="22"/>
        </w:rPr>
        <w:tab/>
        <w:t>Sutarties dalykas</w:t>
      </w:r>
    </w:p>
    <w:p w14:paraId="05B691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0802040A"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sidRPr="00F93A90">
        <w:rPr>
          <w:rFonts w:ascii="Arial" w:eastAsia="Arial" w:hAnsi="Arial" w:cs="Arial"/>
          <w:sz w:val="22"/>
          <w:szCs w:val="22"/>
        </w:rPr>
        <w:t xml:space="preserve">. </w:t>
      </w:r>
    </w:p>
    <w:p w14:paraId="1147E7FB" w14:textId="77777777" w:rsidR="00551FA8" w:rsidRPr="00F93A90" w:rsidRDefault="00551FA8" w:rsidP="00551FA8">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E9B452E"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3.</w:t>
      </w:r>
      <w:r w:rsidRPr="00F93A90">
        <w:rPr>
          <w:rFonts w:ascii="Arial" w:eastAsia="Arial" w:hAnsi="Arial" w:cs="Arial"/>
          <w:b/>
          <w:caps/>
          <w:sz w:val="22"/>
          <w:szCs w:val="22"/>
        </w:rPr>
        <w:tab/>
        <w:t>TIEKĖJAS ir kiti Sutarties vykdymui pasitelkiami asmenys</w:t>
      </w:r>
    </w:p>
    <w:p w14:paraId="75B9A3A4"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DC7B1AD"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3.1.</w:t>
      </w:r>
      <w:r w:rsidRPr="00F93A90">
        <w:rPr>
          <w:rFonts w:ascii="Arial" w:eastAsia="Arial" w:hAnsi="Arial" w:cs="Arial"/>
          <w:b/>
          <w:sz w:val="22"/>
          <w:szCs w:val="22"/>
        </w:rPr>
        <w:tab/>
        <w:t>Kvalifikacija ir kiti Tiekėjo pasiūlymu prisiimti įsipareigojimai</w:t>
      </w:r>
    </w:p>
    <w:p w14:paraId="20F837A8"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8DADF8B"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3.1.1.1. turėtų teisę verstis ta veikla, kuri yra reikalinga Sutarčiai įvykdyti. </w:t>
      </w:r>
      <w:r w:rsidRPr="00F93A90">
        <w:rPr>
          <w:rFonts w:ascii="Arial" w:eastAsia="Arial" w:hAnsi="Arial" w:cs="Arial"/>
          <w:kern w:val="2"/>
          <w:sz w:val="22"/>
          <w:szCs w:val="22"/>
        </w:rPr>
        <w:t>Pirkėjui pareikalavus, Tiekėjas turi pateikti dokumentus, įrodančius, kad Sutartį vykdo tik tokią teisę turintys asmenys</w:t>
      </w:r>
      <w:r w:rsidRPr="00F93A90">
        <w:rPr>
          <w:rFonts w:ascii="Arial" w:hAnsi="Arial" w:cs="Arial"/>
          <w:color w:val="000000"/>
          <w:sz w:val="22"/>
          <w:szCs w:val="22"/>
        </w:rPr>
        <w:t>;</w:t>
      </w:r>
    </w:p>
    <w:p w14:paraId="2488C0A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3.1.1.2. atitiktų tiekėjų kvalifikacijai pirkimo dokumentuose nustatytus reikalavimus bei neturėtų pirkimo dokumentuose nustatytų pašalinimo pagrindų;</w:t>
      </w:r>
    </w:p>
    <w:p w14:paraId="2D54954D"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93A90">
        <w:rPr>
          <w:rFonts w:ascii="Arial" w:eastAsia="Arial" w:hAnsi="Arial" w:cs="Arial"/>
          <w:kern w:val="2"/>
          <w:sz w:val="22"/>
          <w:szCs w:val="22"/>
        </w:rPr>
        <w:t xml:space="preserve">(toliau – </w:t>
      </w:r>
      <w:r w:rsidRPr="00F93A90">
        <w:rPr>
          <w:rFonts w:ascii="Arial" w:eastAsia="Arial" w:hAnsi="Arial" w:cs="Arial"/>
          <w:b/>
          <w:bCs/>
          <w:kern w:val="2"/>
          <w:sz w:val="22"/>
          <w:szCs w:val="22"/>
        </w:rPr>
        <w:t>Kokybiniai kriterijai</w:t>
      </w:r>
      <w:r w:rsidRPr="00F93A90">
        <w:rPr>
          <w:rFonts w:ascii="Arial" w:eastAsia="Arial" w:hAnsi="Arial" w:cs="Arial"/>
          <w:kern w:val="2"/>
          <w:sz w:val="22"/>
          <w:szCs w:val="22"/>
        </w:rPr>
        <w:t>),</w:t>
      </w:r>
      <w:r w:rsidRPr="00F93A90">
        <w:rPr>
          <w:rFonts w:ascii="Arial" w:hAnsi="Arial" w:cs="Arial"/>
          <w:color w:val="000000"/>
          <w:sz w:val="22"/>
          <w:szCs w:val="22"/>
        </w:rPr>
        <w:t xml:space="preserve"> reikšmes ir parametrus</w:t>
      </w:r>
      <w:r w:rsidRPr="00F93A90">
        <w:rPr>
          <w:rFonts w:ascii="Arial" w:hAnsi="Arial" w:cs="Arial"/>
          <w:color w:val="000000"/>
          <w:kern w:val="2"/>
          <w:sz w:val="22"/>
          <w:szCs w:val="22"/>
        </w:rPr>
        <w:t xml:space="preserve">. </w:t>
      </w:r>
      <w:r w:rsidRPr="00F93A90">
        <w:rPr>
          <w:rFonts w:ascii="Arial" w:eastAsia="Arial" w:hAnsi="Arial" w:cs="Arial"/>
          <w:kern w:val="2"/>
          <w:sz w:val="22"/>
          <w:szCs w:val="22"/>
        </w:rPr>
        <w:t>Šiame papunktyje nurodytų įsipareigojimų laikymosi tikrinimo tvarka nustatoma Specialiosiose sąlygose;</w:t>
      </w:r>
    </w:p>
    <w:p w14:paraId="20F06665"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3.1.1.5. </w:t>
      </w:r>
      <w:r w:rsidRPr="00F93A90">
        <w:rPr>
          <w:rFonts w:ascii="Arial" w:hAnsi="Arial" w:cs="Arial"/>
          <w:color w:val="000000"/>
          <w:sz w:val="22"/>
          <w:szCs w:val="22"/>
          <w:shd w:val="clear" w:color="auto" w:fill="FFFFFF"/>
        </w:rPr>
        <w:t xml:space="preserve">atitiktų nacionalinio saugumo interesus </w:t>
      </w:r>
      <w:r w:rsidRPr="00F93A90">
        <w:rPr>
          <w:rFonts w:ascii="Arial" w:eastAsia="Arial" w:hAnsi="Arial" w:cs="Arial"/>
          <w:kern w:val="2"/>
          <w:sz w:val="22"/>
          <w:szCs w:val="22"/>
        </w:rPr>
        <w:t>bei nebūtų registruotas (nuolat gyvenantis ar turintis pilietybę) nepatikimomis laikomose valstybėse ar teritorijose</w:t>
      </w:r>
      <w:r w:rsidRPr="00F93A90">
        <w:rPr>
          <w:rFonts w:ascii="Arial" w:hAnsi="Arial" w:cs="Arial"/>
          <w:color w:val="000000"/>
          <w:sz w:val="22"/>
          <w:szCs w:val="22"/>
          <w:shd w:val="clear" w:color="auto" w:fill="FFFFFF"/>
        </w:rPr>
        <w:t>, jei tokie reikalavimai buvo numatyti pirkimo dokumentuose</w:t>
      </w:r>
      <w:r w:rsidRPr="00F93A90">
        <w:rPr>
          <w:rFonts w:ascii="Arial" w:hAnsi="Arial" w:cs="Arial"/>
          <w:color w:val="000000"/>
          <w:sz w:val="22"/>
          <w:szCs w:val="22"/>
        </w:rPr>
        <w:t>.</w:t>
      </w:r>
    </w:p>
    <w:p w14:paraId="083E7495" w14:textId="77777777" w:rsidR="00A91019" w:rsidRPr="00F93A90" w:rsidRDefault="00A91019" w:rsidP="00A91019">
      <w:pPr>
        <w:jc w:val="both"/>
        <w:rPr>
          <w:rFonts w:ascii="Arial" w:hAnsi="Arial" w:cs="Arial"/>
          <w:color w:val="000000"/>
          <w:sz w:val="22"/>
          <w:szCs w:val="22"/>
        </w:rPr>
      </w:pPr>
      <w:r w:rsidRPr="00F93A90">
        <w:rPr>
          <w:rFonts w:ascii="Arial" w:hAnsi="Arial" w:cs="Arial"/>
          <w:color w:val="000000"/>
          <w:sz w:val="22"/>
          <w:szCs w:val="22"/>
        </w:rPr>
        <w:t xml:space="preserve">3.1.2. Tuo atveju, kai Tiekėjas yra jungtinės veiklos </w:t>
      </w:r>
      <w:r w:rsidRPr="00F93A90">
        <w:rPr>
          <w:rFonts w:ascii="Arial" w:eastAsia="Arial" w:hAnsi="Arial" w:cs="Arial"/>
          <w:kern w:val="2"/>
          <w:sz w:val="22"/>
          <w:szCs w:val="22"/>
        </w:rPr>
        <w:t>sutarties pagrindu veikianti tiekėjų grupė</w:t>
      </w:r>
      <w:r w:rsidRPr="00F93A90">
        <w:rPr>
          <w:rFonts w:ascii="Arial" w:hAnsi="Arial" w:cs="Arial"/>
          <w:color w:val="000000"/>
          <w:sz w:val="22"/>
          <w:szCs w:val="22"/>
        </w:rPr>
        <w:t>, jos nariai Pirkėjui už Sutarties vykdymą atsako solidariai. </w:t>
      </w:r>
      <w:r w:rsidRPr="00F93A90">
        <w:rPr>
          <w:rFonts w:ascii="Arial" w:hAnsi="Arial" w:cs="Arial"/>
          <w:color w:val="000000"/>
          <w:sz w:val="22"/>
          <w:szCs w:val="22"/>
          <w:shd w:val="clear" w:color="auto" w:fill="FFFFFF"/>
        </w:rPr>
        <w:t>Jeigu Tiekėjas remiasi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subjektų pajėgumais, siekdamas atitikti finansinio ir ekonominio pajėgumo reikalavimus, Tiekėjas su tokiais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subjektais už Sutarties vykdymą atsako solidariai (jeigu to buvo reikalaujama pirkimo dokumentuose).</w:t>
      </w:r>
    </w:p>
    <w:p w14:paraId="2CE6B7CF" w14:textId="490ADCB3" w:rsidR="00551FA8" w:rsidRPr="00F93A90"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sidRPr="00F93A90">
        <w:rPr>
          <w:rFonts w:ascii="Arial" w:eastAsia="Arial" w:hAnsi="Arial" w:cs="Arial"/>
          <w:sz w:val="22"/>
          <w:szCs w:val="22"/>
        </w:rPr>
        <w:t xml:space="preserve">. </w:t>
      </w:r>
    </w:p>
    <w:p w14:paraId="2A263BE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7D5774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F93A90">
        <w:rPr>
          <w:rFonts w:ascii="Arial" w:eastAsia="Arial" w:hAnsi="Arial" w:cs="Arial"/>
          <w:b/>
          <w:bCs/>
          <w:sz w:val="22"/>
          <w:szCs w:val="22"/>
        </w:rPr>
        <w:t>3.2.</w:t>
      </w:r>
      <w:r w:rsidRPr="00F93A90">
        <w:rPr>
          <w:rFonts w:ascii="Arial" w:eastAsia="Arial" w:hAnsi="Arial" w:cs="Arial"/>
          <w:sz w:val="22"/>
          <w:szCs w:val="22"/>
        </w:rPr>
        <w:tab/>
      </w:r>
      <w:r w:rsidRPr="00F93A90">
        <w:rPr>
          <w:rFonts w:ascii="Arial" w:eastAsia="Arial" w:hAnsi="Arial" w:cs="Arial"/>
          <w:b/>
          <w:bCs/>
          <w:sz w:val="22"/>
          <w:szCs w:val="22"/>
        </w:rPr>
        <w:t>Subtiekėjų bei specialistų pasitelkimas ir keitimas</w:t>
      </w:r>
    </w:p>
    <w:p w14:paraId="734E58A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6A97B463"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3.2.2. Sutarties vykdymui pasitelkiami subtiekėjai ir (ar) specialistai (jeigu tokie pasitelkiami) nurodomi Specialiosiose sąlygose.</w:t>
      </w:r>
    </w:p>
    <w:p w14:paraId="0F879CBE"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F93A90">
        <w:rPr>
          <w:rFonts w:ascii="Arial" w:eastAsia="Arial" w:hAnsi="Arial" w:cs="Arial"/>
          <w:kern w:val="2"/>
          <w:sz w:val="22"/>
          <w:szCs w:val="22"/>
        </w:rPr>
        <w:t>3.2.3. Tiekėjas gali keisti ir (ar) pasitelkti subtiekėjus ir (ar) specialistus šiame Sutarties poskyryje nustatytais atvejais ir tvarka.</w:t>
      </w:r>
    </w:p>
    <w:p w14:paraId="6094CEFB"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F93A90">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7D56899"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93A90">
        <w:rPr>
          <w:rFonts w:ascii="Arial" w:eastAsia="Arial" w:hAnsi="Arial" w:cs="Arial"/>
          <w:kern w:val="2"/>
          <w:sz w:val="22"/>
          <w:szCs w:val="22"/>
        </w:rPr>
        <w:t xml:space="preserve">nebūti registruotu (nuolat gyvenančiu ar turinčiu pilietybę) nepatikimomis laikomose valstybėse ar teritorijose </w:t>
      </w:r>
      <w:r w:rsidRPr="00F93A90">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11A8142"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F93A90">
        <w:rPr>
          <w:rFonts w:ascii="Arial" w:eastAsia="Cambria" w:hAnsi="Arial" w:cs="Arial"/>
          <w:kern w:val="2"/>
          <w:sz w:val="22"/>
          <w:szCs w:val="22"/>
        </w:rPr>
        <w:t>nesirėmė pirkimo dokumentuose numatytiems kvalifikacijos reikalavimams pagrįsti.</w:t>
      </w:r>
    </w:p>
    <w:p w14:paraId="50DDAC59"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pavadinimus, juridinio asmens kodą, kontaktinius duomenis, jų atstovus.</w:t>
      </w:r>
    </w:p>
    <w:p w14:paraId="6329B755" w14:textId="77777777" w:rsidR="00CA4E58" w:rsidRPr="00F93A90" w:rsidRDefault="00CA4E58" w:rsidP="00CA4E58">
      <w:pPr>
        <w:widowControl w:val="0"/>
        <w:tabs>
          <w:tab w:val="left" w:pos="993"/>
        </w:tabs>
        <w:jc w:val="both"/>
        <w:rPr>
          <w:rFonts w:ascii="Arial" w:eastAsia="Cambria" w:hAnsi="Arial" w:cs="Arial"/>
          <w:kern w:val="2"/>
          <w:sz w:val="22"/>
          <w:szCs w:val="22"/>
          <w:shd w:val="clear" w:color="auto" w:fill="FFFFFF"/>
        </w:rPr>
      </w:pPr>
      <w:r w:rsidRPr="00F93A90">
        <w:rPr>
          <w:rFonts w:ascii="Arial" w:eastAsia="Arial" w:hAnsi="Arial" w:cs="Arial"/>
          <w:kern w:val="2"/>
          <w:sz w:val="22"/>
          <w:szCs w:val="22"/>
        </w:rPr>
        <w:t>3.2.8. Tiekėjas, bet kuriuo Sutarties vykdymo metu,</w:t>
      </w:r>
      <w:r w:rsidRPr="00F93A90">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526B3263"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F93A90">
        <w:rPr>
          <w:rFonts w:ascii="Arial" w:eastAsia="Arial" w:hAnsi="Arial" w:cs="Arial"/>
          <w:kern w:val="2"/>
          <w:sz w:val="22"/>
          <w:szCs w:val="22"/>
        </w:rPr>
        <w:t>3.2.9. Tiekėjas, bet kuriuo Sutarties vykdymo metu,</w:t>
      </w:r>
      <w:r w:rsidRPr="00F93A90">
        <w:rPr>
          <w:rFonts w:ascii="Arial" w:eastAsia="Cambria" w:hAnsi="Arial" w:cs="Arial"/>
          <w:kern w:val="2"/>
          <w:sz w:val="22"/>
          <w:szCs w:val="22"/>
        </w:rPr>
        <w:t xml:space="preserve"> ne vėliau nei prieš 5 (penkias) darbo dienas</w:t>
      </w:r>
      <w:r w:rsidRPr="00F93A90">
        <w:rPr>
          <w:rFonts w:ascii="Arial" w:eastAsia="Arial" w:hAnsi="Arial" w:cs="Arial"/>
          <w:kern w:val="2"/>
          <w:sz w:val="22"/>
          <w:szCs w:val="22"/>
        </w:rPr>
        <w:t xml:space="preserve"> iki numatomo naujo subtiekėjo, kurio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pasitelkimo ir (arba) keitimo apie tai privalo informuoti </w:t>
      </w:r>
      <w:r w:rsidRPr="00F93A90">
        <w:rPr>
          <w:rFonts w:ascii="Arial" w:eastAsia="Calibri" w:hAnsi="Arial" w:cs="Arial"/>
          <w:kern w:val="2"/>
          <w:sz w:val="22"/>
          <w:szCs w:val="22"/>
        </w:rPr>
        <w:t>Pirkėją</w:t>
      </w:r>
      <w:r w:rsidRPr="00F93A90">
        <w:rPr>
          <w:rFonts w:ascii="Arial" w:eastAsia="Arial" w:hAnsi="Arial" w:cs="Arial"/>
          <w:kern w:val="2"/>
          <w:sz w:val="22"/>
          <w:szCs w:val="22"/>
        </w:rPr>
        <w:t xml:space="preserve">. </w:t>
      </w:r>
      <w:r w:rsidRPr="00F93A90">
        <w:rPr>
          <w:rFonts w:ascii="Arial" w:eastAsia="Calibri" w:hAnsi="Arial" w:cs="Arial"/>
          <w:kern w:val="2"/>
          <w:sz w:val="22"/>
          <w:szCs w:val="22"/>
        </w:rPr>
        <w:t xml:space="preserve">Pirkėjas (jeigu buvo taikoma pirkimo dokumentuose) turi patikrinti, ar nėra </w:t>
      </w:r>
      <w:r w:rsidRPr="00F93A90">
        <w:rPr>
          <w:rFonts w:ascii="Arial" w:eastAsia="Cambria" w:hAnsi="Arial" w:cs="Arial"/>
          <w:kern w:val="2"/>
          <w:sz w:val="22"/>
          <w:szCs w:val="22"/>
        </w:rPr>
        <w:t xml:space="preserve">subtiekėjo pašalinimo pagrindų ir subtiekėjo atitiktį nacionalinio saugumo interesams ir reikalavimams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F93A90">
        <w:rPr>
          <w:rFonts w:ascii="Arial" w:eastAsia="Calibri" w:hAnsi="Arial" w:cs="Arial"/>
          <w:kern w:val="2"/>
          <w:sz w:val="22"/>
          <w:szCs w:val="22"/>
        </w:rPr>
        <w:t xml:space="preserve"> </w:t>
      </w:r>
      <w:r w:rsidRPr="00F93A90">
        <w:rPr>
          <w:rFonts w:ascii="Arial" w:eastAsia="Cambria" w:hAnsi="Arial" w:cs="Arial"/>
          <w:kern w:val="2"/>
          <w:sz w:val="22"/>
          <w:szCs w:val="22"/>
        </w:rPr>
        <w:t>Pirkėjas</w:t>
      </w:r>
      <w:r w:rsidRPr="00F93A90">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93A90">
        <w:rPr>
          <w:rFonts w:ascii="Arial" w:eastAsia="Cambria" w:hAnsi="Arial" w:cs="Arial"/>
          <w:kern w:val="2"/>
          <w:sz w:val="22"/>
          <w:szCs w:val="22"/>
        </w:rPr>
        <w:t>Pirkėjui sutikus, Šalys pasirašo Susitarimą, kuris laikomas neatsiejama Sutarties dalimi.</w:t>
      </w:r>
    </w:p>
    <w:p w14:paraId="7578D920"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382EA6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 xml:space="preserve">3.2.10.1. kai subtiekėjui </w:t>
      </w:r>
      <w:r w:rsidRPr="00F93A90">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93A90">
        <w:rPr>
          <w:rFonts w:ascii="Arial" w:eastAsia="Cambria" w:hAnsi="Arial" w:cs="Arial"/>
          <w:kern w:val="2"/>
          <w:sz w:val="22"/>
          <w:szCs w:val="22"/>
        </w:rPr>
        <w:t>;</w:t>
      </w:r>
    </w:p>
    <w:p w14:paraId="70BCEC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3.2.10.3. Tiekėjas ar subtiekėjas privalo pakeisti subtiekėją, jei paaiškėja, kad jis neatitinka jam pirkimo dokumentuose keliamų reikalavimų.</w:t>
      </w:r>
    </w:p>
    <w:p w14:paraId="4AFED972" w14:textId="77777777" w:rsidR="00CA4E58" w:rsidRPr="00F93A90" w:rsidRDefault="00CA4E58" w:rsidP="00CA4E58">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F93A90">
        <w:rPr>
          <w:rFonts w:ascii="Arial" w:eastAsia="Cambria" w:hAnsi="Arial" w:cs="Arial"/>
          <w:kern w:val="2"/>
          <w:sz w:val="22"/>
          <w:szCs w:val="22"/>
        </w:rPr>
        <w:t>3.2.11. </w:t>
      </w:r>
      <w:r w:rsidRPr="00F93A90">
        <w:rPr>
          <w:rFonts w:ascii="Arial" w:eastAsia="Calibri" w:hAnsi="Arial" w:cs="Arial"/>
          <w:kern w:val="2"/>
          <w:sz w:val="22"/>
          <w:szCs w:val="22"/>
        </w:rPr>
        <w:tab/>
      </w:r>
      <w:r w:rsidRPr="00F93A90">
        <w:rPr>
          <w:rFonts w:ascii="Arial" w:eastAsia="Cambria" w:hAnsi="Arial" w:cs="Arial"/>
          <w:kern w:val="2"/>
          <w:sz w:val="22"/>
          <w:szCs w:val="22"/>
        </w:rPr>
        <w:t>Tiekėjo (ar subtiekėjų) specialistai, vykdantys Sutartį, gali būti keičiami šiais atvejais:</w:t>
      </w:r>
    </w:p>
    <w:p w14:paraId="2DE8D6C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Pr="00F93A90" w:rsidRDefault="00CA4E58" w:rsidP="00CA4E58">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F93A90">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51E9CBE7" w14:textId="77777777" w:rsidR="00CA4E58" w:rsidRPr="00F93A90" w:rsidRDefault="00CA4E58" w:rsidP="00CA4E58">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F93A90">
        <w:rPr>
          <w:rFonts w:ascii="Arial" w:eastAsia="Cambria" w:hAnsi="Arial" w:cs="Arial"/>
          <w:kern w:val="2"/>
          <w:sz w:val="22"/>
          <w:szCs w:val="22"/>
        </w:rPr>
        <w:t>3.2.11.3. Tiekėjas ar subtiekėjas privalo pakeisti specialistą, jei paaiškėja, kad jis neatitinka jam pirkimo dokumentuose keliamų reikalavimų.</w:t>
      </w:r>
    </w:p>
    <w:p w14:paraId="11403AF5" w14:textId="355C407C"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7612F" w:rsidRPr="00F93A90">
        <w:rPr>
          <w:rFonts w:ascii="Arial" w:eastAsia="Cambria" w:hAnsi="Arial" w:cs="Arial"/>
          <w:color w:val="000000"/>
          <w:kern w:val="2"/>
          <w:sz w:val="22"/>
          <w:szCs w:val="22"/>
        </w:rPr>
        <w:t xml:space="preserve"> </w:t>
      </w:r>
      <w:r w:rsidRPr="00F93A90">
        <w:rPr>
          <w:rFonts w:ascii="Arial" w:eastAsia="Cambria" w:hAnsi="Arial" w:cs="Arial"/>
          <w:color w:val="000000"/>
          <w:kern w:val="2"/>
          <w:sz w:val="22"/>
          <w:szCs w:val="22"/>
        </w:rPr>
        <w:t>ir Tiekėjo pasiūlyme nurodytas Kokybinių kriterijų reikšmes.</w:t>
      </w:r>
    </w:p>
    <w:p w14:paraId="68227AE7" w14:textId="77777777"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kern w:val="2"/>
          <w:sz w:val="22"/>
          <w:szCs w:val="22"/>
        </w:rPr>
        <w:t xml:space="preserve">3.2.13. Tiekėjas privalo ne vėliau nei prieš 5 (penkias) darbo dienas iki numatomo subtiekėjo,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 xml:space="preserve">ir (ar) specialisto </w:t>
      </w:r>
      <w:r w:rsidRPr="00F93A90">
        <w:rPr>
          <w:rFonts w:ascii="Arial" w:eastAsia="Cambria" w:hAnsi="Arial" w:cs="Arial"/>
          <w:kern w:val="2"/>
          <w:sz w:val="22"/>
          <w:szCs w:val="22"/>
        </w:rPr>
        <w:t>keitimo pateikti Pirkėjui šiuos dokumentus:</w:t>
      </w:r>
    </w:p>
    <w:p w14:paraId="0DD1EF1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49CD68BE"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93A90">
        <w:rPr>
          <w:rFonts w:ascii="Arial" w:eastAsia="Arial" w:hAnsi="Arial" w:cs="Arial"/>
          <w:kern w:val="2"/>
          <w:sz w:val="22"/>
          <w:szCs w:val="22"/>
        </w:rPr>
        <w:t>nacionalinio saugumo interesams bei reikalavimams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xml:space="preserve"> (jei taikoma) įrodančius dokumentus pagal Sutarties reikalavimus.</w:t>
      </w:r>
    </w:p>
    <w:p w14:paraId="20F5340A" w14:textId="4E3FC15E" w:rsidR="00551FA8" w:rsidRPr="00F93A90"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F93A90">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ir (ar) specialistą. Pirkėjui sutikus, Šalys pasirašo Susitarimą, kuris laikomas neatsiejama Sutarties dalimi</w:t>
      </w:r>
      <w:r w:rsidR="00551FA8" w:rsidRPr="00F93A90">
        <w:rPr>
          <w:rFonts w:ascii="Arial" w:eastAsia="Cambria" w:hAnsi="Arial" w:cs="Arial"/>
          <w:color w:val="000000"/>
          <w:sz w:val="22"/>
          <w:szCs w:val="22"/>
          <w:shd w:val="clear" w:color="auto" w:fill="FFFFFF"/>
        </w:rPr>
        <w:t>.</w:t>
      </w:r>
    </w:p>
    <w:p w14:paraId="79DA215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403F2D20"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F93A90">
        <w:rPr>
          <w:rFonts w:ascii="Arial" w:eastAsia="Cambria" w:hAnsi="Arial" w:cs="Arial"/>
          <w:b/>
          <w:bCs/>
          <w:color w:val="000000"/>
          <w:sz w:val="22"/>
          <w:szCs w:val="22"/>
        </w:rPr>
        <w:t>3.3. Jungtinės veiklos partnerių keitimas</w:t>
      </w:r>
    </w:p>
    <w:p w14:paraId="52B308F4" w14:textId="77777777" w:rsidR="00551FA8" w:rsidRPr="00F93A90" w:rsidRDefault="00551FA8" w:rsidP="00551FA8">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5ADB624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3.3.1. Tiekėjas, vykdantis Sutartį </w:t>
      </w:r>
      <w:r w:rsidRPr="00F93A90">
        <w:rPr>
          <w:rFonts w:ascii="Arial" w:eastAsia="Cambria" w:hAnsi="Arial" w:cs="Arial"/>
          <w:kern w:val="2"/>
          <w:sz w:val="22"/>
          <w:szCs w:val="22"/>
        </w:rPr>
        <w:t xml:space="preserve">kaip tiekėjų grupė, veikianti </w:t>
      </w:r>
      <w:r w:rsidRPr="00F93A90">
        <w:rPr>
          <w:rFonts w:ascii="Arial" w:eastAsia="Cambria" w:hAnsi="Arial" w:cs="Arial"/>
          <w:kern w:val="2"/>
          <w:sz w:val="22"/>
          <w:szCs w:val="22"/>
          <w:shd w:val="clear" w:color="auto" w:fill="FFFFFF"/>
        </w:rPr>
        <w:t>jungtinės veiklos</w:t>
      </w:r>
      <w:r w:rsidRPr="00F93A90">
        <w:rPr>
          <w:rFonts w:ascii="Arial" w:eastAsia="Cambria" w:hAnsi="Arial" w:cs="Arial"/>
          <w:kern w:val="2"/>
          <w:sz w:val="22"/>
          <w:szCs w:val="22"/>
        </w:rPr>
        <w:t xml:space="preserve"> sutarties</w:t>
      </w:r>
      <w:r w:rsidRPr="00F93A90">
        <w:rPr>
          <w:rFonts w:ascii="Arial" w:eastAsia="Cambria" w:hAnsi="Arial" w:cs="Arial"/>
          <w:kern w:val="2"/>
          <w:sz w:val="22"/>
          <w:szCs w:val="22"/>
          <w:shd w:val="clear" w:color="auto" w:fill="FFFFFF"/>
        </w:rPr>
        <w:t xml:space="preserve"> pagrindu</w:t>
      </w:r>
      <w:r w:rsidRPr="00F93A90">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3.3.2. Tiekėjas, vykdantis Sutartį </w:t>
      </w:r>
      <w:r w:rsidRPr="00F93A90">
        <w:rPr>
          <w:rFonts w:ascii="Arial" w:eastAsia="Cambria" w:hAnsi="Arial" w:cs="Arial"/>
          <w:kern w:val="2"/>
          <w:sz w:val="22"/>
          <w:szCs w:val="22"/>
          <w:shd w:val="clear" w:color="auto" w:fill="FFFFFF"/>
        </w:rPr>
        <w:t>kaip tiekėjų grupė</w:t>
      </w:r>
      <w:r w:rsidRPr="00F93A90">
        <w:rPr>
          <w:rFonts w:ascii="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15E732EB"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3.3.3.1. </w:t>
      </w:r>
      <w:r w:rsidRPr="00F93A90">
        <w:rPr>
          <w:rFonts w:ascii="Arial" w:eastAsia="Cambria" w:hAnsi="Arial" w:cs="Arial"/>
          <w:kern w:val="2"/>
          <w:sz w:val="22"/>
          <w:szCs w:val="22"/>
          <w:shd w:val="clear" w:color="auto" w:fill="FFFFFF"/>
        </w:rPr>
        <w:t>argumentuotą</w:t>
      </w:r>
      <w:r w:rsidRPr="00F93A90">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6199316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93A90">
        <w:rPr>
          <w:rFonts w:ascii="Arial" w:eastAsia="Cambria" w:hAnsi="Arial" w:cs="Arial"/>
          <w:kern w:val="2"/>
          <w:sz w:val="22"/>
          <w:szCs w:val="22"/>
          <w:shd w:val="clear" w:color="auto" w:fill="FFFFFF"/>
        </w:rPr>
        <w:t>pasiliekantysis Partneris ir (ar) naujai pasitelktas Partneris</w:t>
      </w:r>
      <w:r w:rsidRPr="00F93A90">
        <w:rPr>
          <w:rFonts w:ascii="Arial" w:hAnsi="Arial" w:cs="Arial"/>
          <w:color w:val="000000"/>
          <w:sz w:val="22"/>
          <w:szCs w:val="22"/>
          <w:shd w:val="clear" w:color="auto" w:fill="FFFFFF"/>
        </w:rPr>
        <w:t>;</w:t>
      </w:r>
    </w:p>
    <w:p w14:paraId="4D08C93B" w14:textId="77777777" w:rsidR="00993F4E" w:rsidRPr="00F93A90" w:rsidRDefault="00993F4E" w:rsidP="00993F4E">
      <w:pPr>
        <w:jc w:val="both"/>
        <w:rPr>
          <w:rFonts w:ascii="Arial" w:hAnsi="Arial" w:cs="Arial"/>
          <w:color w:val="000000"/>
          <w:sz w:val="22"/>
          <w:szCs w:val="22"/>
        </w:rPr>
      </w:pPr>
      <w:r w:rsidRPr="00F93A90">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93A90">
        <w:rPr>
          <w:rFonts w:ascii="Arial" w:hAnsi="Arial" w:cs="Arial"/>
          <w:color w:val="000000"/>
          <w:sz w:val="22"/>
          <w:szCs w:val="22"/>
        </w:rPr>
        <w:t xml:space="preserve">nacionalinio saugumo interesams </w:t>
      </w:r>
      <w:r w:rsidRPr="00F93A90">
        <w:rPr>
          <w:rFonts w:ascii="Arial" w:eastAsia="Cambria" w:hAnsi="Arial" w:cs="Arial"/>
          <w:kern w:val="2"/>
          <w:sz w:val="22"/>
          <w:szCs w:val="22"/>
        </w:rPr>
        <w:t xml:space="preserve">bei reikalavimams </w:t>
      </w:r>
      <w:r w:rsidRPr="00F93A90">
        <w:rPr>
          <w:rFonts w:ascii="Arial" w:eastAsia="Arial" w:hAnsi="Arial" w:cs="Arial"/>
          <w:kern w:val="2"/>
          <w:sz w:val="22"/>
          <w:szCs w:val="22"/>
          <w:shd w:val="clear" w:color="auto" w:fill="FFFFFF"/>
        </w:rPr>
        <w:t>nebūti registruotu (nuolat gyvenančiu ar turinčiu pilietybę) nepatikimomis laikomose valstybėse ar teritorijose</w:t>
      </w:r>
      <w:r w:rsidRPr="00F93A90">
        <w:rPr>
          <w:rFonts w:ascii="Arial" w:eastAsia="Cambria" w:hAnsi="Arial" w:cs="Arial"/>
          <w:kern w:val="2"/>
          <w:sz w:val="22"/>
          <w:szCs w:val="22"/>
          <w:shd w:val="clear" w:color="auto" w:fill="FFFFFF"/>
        </w:rPr>
        <w:t xml:space="preserve"> (jei taikoma)</w:t>
      </w:r>
      <w:r w:rsidRPr="00F93A90">
        <w:rPr>
          <w:rFonts w:ascii="Arial" w:hAnsi="Arial" w:cs="Arial"/>
          <w:color w:val="000000"/>
          <w:sz w:val="22"/>
          <w:szCs w:val="22"/>
          <w:shd w:val="clear" w:color="auto" w:fill="FFFFFF"/>
        </w:rPr>
        <w:t>.</w:t>
      </w:r>
    </w:p>
    <w:p w14:paraId="363E1725" w14:textId="19E28918" w:rsidR="00551FA8" w:rsidRPr="00F93A90"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93A90">
        <w:rPr>
          <w:rFonts w:ascii="Arial" w:eastAsia="Cambria" w:hAnsi="Arial" w:cs="Arial"/>
          <w:kern w:val="2"/>
          <w:sz w:val="22"/>
          <w:szCs w:val="22"/>
          <w:shd w:val="clear" w:color="auto" w:fill="FFFFFF"/>
        </w:rPr>
        <w:t>apie sutikimą arba apie ne</w:t>
      </w:r>
      <w:r w:rsidRPr="00F93A90">
        <w:rPr>
          <w:rFonts w:ascii="Arial" w:eastAsia="Cambria" w:hAnsi="Arial" w:cs="Arial"/>
          <w:kern w:val="2"/>
          <w:sz w:val="22"/>
          <w:szCs w:val="22"/>
        </w:rPr>
        <w:t xml:space="preserve">sutikimą </w:t>
      </w:r>
      <w:r w:rsidRPr="00F93A90">
        <w:rPr>
          <w:rFonts w:ascii="Arial" w:eastAsia="Cambria" w:hAnsi="Arial" w:cs="Arial"/>
          <w:kern w:val="2"/>
          <w:sz w:val="22"/>
          <w:szCs w:val="22"/>
          <w:shd w:val="clear" w:color="auto" w:fill="FFFFFF"/>
        </w:rPr>
        <w:t>atsisakyti ar pakeisti Partnerį</w:t>
      </w:r>
      <w:r w:rsidRPr="00F93A90">
        <w:rPr>
          <w:rFonts w:ascii="Arial" w:hAnsi="Arial" w:cs="Arial"/>
          <w:color w:val="000000"/>
          <w:sz w:val="22"/>
          <w:szCs w:val="22"/>
          <w:shd w:val="clear" w:color="auto" w:fill="FFFFFF"/>
        </w:rPr>
        <w:t xml:space="preserve">. Pirkėjui sutikus, Šalys pasirašo Susitarimą, kuris laikomas neatsiejama Sutarties dalimi. </w:t>
      </w:r>
      <w:r w:rsidRPr="00F93A90">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r w:rsidR="00551FA8" w:rsidRPr="00F93A90">
        <w:rPr>
          <w:rFonts w:ascii="Arial" w:eastAsia="Cambria" w:hAnsi="Arial" w:cs="Arial"/>
          <w:color w:val="000000"/>
          <w:sz w:val="22"/>
          <w:szCs w:val="22"/>
          <w:shd w:val="clear" w:color="auto" w:fill="FFFFFF"/>
        </w:rPr>
        <w:t xml:space="preserve">. </w:t>
      </w:r>
    </w:p>
    <w:p w14:paraId="070AB4B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40C4AFB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3.4.</w:t>
      </w:r>
      <w:r w:rsidRPr="00F93A90">
        <w:rPr>
          <w:rFonts w:ascii="Arial" w:eastAsia="Arial" w:hAnsi="Arial" w:cs="Arial"/>
          <w:b/>
          <w:color w:val="000000"/>
          <w:sz w:val="22"/>
          <w:szCs w:val="22"/>
        </w:rPr>
        <w:tab/>
      </w:r>
      <w:r w:rsidRPr="00F93A90">
        <w:rPr>
          <w:rFonts w:ascii="Arial" w:eastAsia="Arial" w:hAnsi="Arial" w:cs="Arial"/>
          <w:b/>
          <w:sz w:val="22"/>
          <w:szCs w:val="22"/>
        </w:rPr>
        <w:t>Susitarimai dėl tiesioginio atsiskaitymo su subtiekėjais</w:t>
      </w:r>
    </w:p>
    <w:p w14:paraId="5496FA3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0BF0AEA"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3.4.1. </w:t>
      </w:r>
      <w:r w:rsidRPr="00F93A90">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3.4.1.1. </w:t>
      </w:r>
      <w:r w:rsidRPr="00F93A90">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93A90">
        <w:rPr>
          <w:rFonts w:ascii="Arial" w:eastAsia="Cambria" w:hAnsi="Arial" w:cs="Arial"/>
          <w:kern w:val="2"/>
          <w:sz w:val="22"/>
          <w:szCs w:val="22"/>
          <w:shd w:val="clear" w:color="auto" w:fill="FFFFFF"/>
        </w:rPr>
        <w:t>kontaktinius duomenis</w:t>
      </w:r>
      <w:r w:rsidRPr="00F93A90">
        <w:rPr>
          <w:rFonts w:ascii="Arial" w:hAnsi="Arial" w:cs="Arial"/>
          <w:color w:val="000000"/>
          <w:sz w:val="22"/>
          <w:szCs w:val="22"/>
          <w:shd w:val="clear" w:color="auto" w:fill="FFFFFF"/>
        </w:rPr>
        <w:t>. Pirkėjas taip pat reikalauja, kad Tiekėjas informuotų apie minėtos informacijos pasikeitimus bei</w:t>
      </w:r>
      <w:r w:rsidRPr="00F93A90">
        <w:rPr>
          <w:rFonts w:ascii="Arial" w:hAnsi="Arial" w:cs="Arial"/>
          <w:b/>
          <w:bCs/>
          <w:color w:val="5C5D5D"/>
          <w:sz w:val="22"/>
          <w:szCs w:val="22"/>
        </w:rPr>
        <w:t> </w:t>
      </w:r>
      <w:r w:rsidRPr="00F93A90">
        <w:rPr>
          <w:rFonts w:ascii="Arial" w:hAnsi="Arial" w:cs="Arial"/>
          <w:color w:val="000000"/>
          <w:sz w:val="22"/>
          <w:szCs w:val="22"/>
          <w:shd w:val="clear" w:color="auto" w:fill="FFFFFF"/>
        </w:rPr>
        <w:t>naujų subtiekėjų pasitelkimą visu Sutarties vykdymo metu;</w:t>
      </w:r>
    </w:p>
    <w:p w14:paraId="7E16F97C"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3.4.1.2. </w:t>
      </w:r>
      <w:r w:rsidRPr="00F93A90">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3.4.1.3. </w:t>
      </w:r>
      <w:r w:rsidRPr="00F93A90">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93A90">
        <w:rPr>
          <w:rFonts w:ascii="Arial" w:hAnsi="Arial" w:cs="Arial"/>
          <w:color w:val="000000"/>
          <w:sz w:val="22"/>
          <w:szCs w:val="22"/>
          <w:shd w:val="clear" w:color="auto" w:fill="FFFFFF"/>
        </w:rPr>
        <w:t>subtiekimo</w:t>
      </w:r>
      <w:proofErr w:type="spellEnd"/>
      <w:r w:rsidRPr="00F93A90">
        <w:rPr>
          <w:rFonts w:ascii="Arial" w:hAnsi="Arial" w:cs="Arial"/>
          <w:color w:val="000000"/>
          <w:sz w:val="22"/>
          <w:szCs w:val="22"/>
          <w:shd w:val="clear" w:color="auto" w:fill="FFFFFF"/>
        </w:rPr>
        <w:t xml:space="preserve"> sutartyje nustatytus reikalavimus;</w:t>
      </w:r>
    </w:p>
    <w:p w14:paraId="43BA2527" w14:textId="2BDA0CCE" w:rsidR="00551FA8" w:rsidRPr="00F93A90"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rPr>
        <w:t>3.4.1.4. </w:t>
      </w:r>
      <w:r w:rsidRPr="00F93A90">
        <w:rPr>
          <w:rFonts w:ascii="Arial" w:hAnsi="Arial" w:cs="Arial"/>
          <w:color w:val="000000"/>
          <w:sz w:val="22"/>
          <w:szCs w:val="22"/>
          <w:shd w:val="clear" w:color="auto" w:fill="FFFFFF"/>
        </w:rPr>
        <w:t>tiesioginio atsiskaitymo su subtiekėjais galimybė nekeičia Tiekėjo atsakomybės dėl Sutarties įvykdymo</w:t>
      </w:r>
      <w:r w:rsidR="00551FA8" w:rsidRPr="00F93A90">
        <w:rPr>
          <w:rFonts w:ascii="Arial" w:eastAsia="Cambria" w:hAnsi="Arial" w:cs="Arial"/>
          <w:color w:val="000000"/>
          <w:sz w:val="22"/>
          <w:szCs w:val="22"/>
          <w:shd w:val="clear" w:color="auto" w:fill="FFFFFF"/>
        </w:rPr>
        <w:t>.</w:t>
      </w:r>
    </w:p>
    <w:p w14:paraId="573034D7"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F67F69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caps/>
          <w:sz w:val="22"/>
          <w:szCs w:val="22"/>
        </w:rPr>
        <w:t>4.</w:t>
      </w:r>
      <w:r w:rsidRPr="00F93A90">
        <w:rPr>
          <w:rFonts w:ascii="Arial" w:eastAsia="Arial" w:hAnsi="Arial" w:cs="Arial"/>
          <w:b/>
          <w:caps/>
          <w:sz w:val="22"/>
          <w:szCs w:val="22"/>
        </w:rPr>
        <w:tab/>
        <w:t>Šalių bendradarbiavimas</w:t>
      </w:r>
    </w:p>
    <w:p w14:paraId="026CF56D"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29100AF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4.1.</w:t>
      </w:r>
      <w:r w:rsidRPr="00F93A90">
        <w:rPr>
          <w:rFonts w:ascii="Arial" w:eastAsia="Arial" w:hAnsi="Arial" w:cs="Arial"/>
          <w:b/>
          <w:sz w:val="22"/>
          <w:szCs w:val="22"/>
        </w:rPr>
        <w:tab/>
        <w:t>Šalių bendradarbiavimo pareiga</w:t>
      </w:r>
    </w:p>
    <w:p w14:paraId="6781CB0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E67F09D"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3C554226" w14:textId="1A839F29" w:rsidR="00551FA8" w:rsidRPr="00F93A90"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4.1.3. </w:t>
      </w:r>
      <w:r w:rsidRPr="00F93A90">
        <w:rPr>
          <w:rFonts w:ascii="Arial" w:hAnsi="Arial" w:cs="Arial"/>
          <w:color w:val="000000"/>
          <w:sz w:val="22"/>
          <w:szCs w:val="22"/>
          <w:shd w:val="clear" w:color="auto" w:fill="FFFFFF"/>
        </w:rPr>
        <w:t>Jeigu Šalis susiduria su </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utarties vykdymo kliūtimi, ji turi nedelsdama, bet ne vėliau kaip per 5 (penkias) darbo dienas, įspėti kitą Šalį apie tokia</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 kliūtis</w:t>
      </w:r>
      <w:r w:rsidRPr="00F93A90">
        <w:rPr>
          <w:rFonts w:ascii="Arial" w:hAnsi="Arial" w:cs="Arial"/>
          <w:color w:val="000000"/>
          <w:sz w:val="22"/>
          <w:szCs w:val="22"/>
        </w:rPr>
        <w:t> ir imtis visų nuo jos priklausančių protingų priemonių toms kliūtims pašalinti</w:t>
      </w:r>
      <w:r w:rsidR="00551FA8" w:rsidRPr="00F93A90">
        <w:rPr>
          <w:rFonts w:ascii="Arial" w:eastAsia="Arial" w:hAnsi="Arial" w:cs="Arial"/>
          <w:sz w:val="22"/>
          <w:szCs w:val="22"/>
        </w:rPr>
        <w:t xml:space="preserve">. </w:t>
      </w:r>
    </w:p>
    <w:p w14:paraId="2DD76D98" w14:textId="77777777" w:rsidR="00551FA8" w:rsidRPr="00F93A90"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C94262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4.2.</w:t>
      </w:r>
      <w:r w:rsidRPr="00F93A90">
        <w:rPr>
          <w:rFonts w:ascii="Arial" w:eastAsia="Arial" w:hAnsi="Arial" w:cs="Arial"/>
          <w:b/>
          <w:color w:val="000000"/>
          <w:sz w:val="22"/>
          <w:szCs w:val="22"/>
        </w:rPr>
        <w:tab/>
      </w:r>
      <w:r w:rsidRPr="00F93A90">
        <w:rPr>
          <w:rFonts w:ascii="Arial" w:eastAsia="Arial" w:hAnsi="Arial" w:cs="Arial"/>
          <w:b/>
          <w:sz w:val="22"/>
          <w:szCs w:val="22"/>
        </w:rPr>
        <w:t>Kontaktiniai asmenys</w:t>
      </w:r>
    </w:p>
    <w:p w14:paraId="1A87858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41E78B4"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Pr="00F93A90" w:rsidRDefault="00DC34BE" w:rsidP="00DC34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sidRPr="00F93A90">
        <w:rPr>
          <w:rFonts w:ascii="Arial" w:eastAsia="Arial" w:hAnsi="Arial" w:cs="Arial"/>
          <w:sz w:val="22"/>
          <w:szCs w:val="22"/>
        </w:rPr>
        <w:t xml:space="preserve">. </w:t>
      </w:r>
    </w:p>
    <w:p w14:paraId="582933DA"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FB71A7F"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5.</w:t>
      </w:r>
      <w:r w:rsidRPr="00F93A90">
        <w:rPr>
          <w:rFonts w:ascii="Arial" w:eastAsia="Arial" w:hAnsi="Arial" w:cs="Arial"/>
          <w:b/>
          <w:caps/>
          <w:sz w:val="22"/>
          <w:szCs w:val="22"/>
        </w:rPr>
        <w:tab/>
        <w:t>SUTARTIES VYKDYMO METU PATEIKIAMI dokumentai</w:t>
      </w:r>
    </w:p>
    <w:p w14:paraId="6E804DFB" w14:textId="77777777" w:rsidR="00551FA8" w:rsidRPr="00F93A90"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B7355BC"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22ACD84D"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Pr="00F93A90" w:rsidRDefault="003920D4" w:rsidP="003920D4">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00551FA8" w:rsidRPr="00F93A90">
        <w:rPr>
          <w:rFonts w:ascii="Arial" w:eastAsia="Arial" w:hAnsi="Arial" w:cs="Arial"/>
          <w:sz w:val="22"/>
          <w:szCs w:val="22"/>
        </w:rPr>
        <w:t>.</w:t>
      </w:r>
    </w:p>
    <w:p w14:paraId="2F6BFA10"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65035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6.</w:t>
      </w:r>
      <w:r w:rsidRPr="00F93A90">
        <w:rPr>
          <w:rFonts w:ascii="Arial" w:eastAsia="Arial" w:hAnsi="Arial" w:cs="Arial"/>
          <w:b/>
          <w:caps/>
          <w:sz w:val="22"/>
          <w:szCs w:val="22"/>
        </w:rPr>
        <w:tab/>
        <w:t>PREKIŲ TIEKIMO PABAIGA IR PREKIŲ priėmimas</w:t>
      </w:r>
    </w:p>
    <w:p w14:paraId="2A3DFE0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747B2E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6.1.</w:t>
      </w:r>
      <w:r w:rsidRPr="00F93A90">
        <w:rPr>
          <w:rFonts w:ascii="Arial" w:eastAsia="Arial" w:hAnsi="Arial" w:cs="Arial"/>
          <w:b/>
          <w:sz w:val="22"/>
          <w:szCs w:val="22"/>
        </w:rPr>
        <w:tab/>
        <w:t>Prekių tiekimo pabaiga</w:t>
      </w:r>
    </w:p>
    <w:p w14:paraId="04A6352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6499FBA2"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 Prekių tiekimas laikomas užbaigtu, kai yra įvykdytos visos šios sąlygos:</w:t>
      </w:r>
    </w:p>
    <w:p w14:paraId="025750E5"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6AC708E7"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6.1.1.2. Tiekėjas perdavė Pirkėjui visą reikalingą dokumentaciją, įskaitant naudojimo instrukcijas, sertifikatus ir garantijas (jei to reikalaujama);</w:t>
      </w:r>
    </w:p>
    <w:p w14:paraId="70AD6A19"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6.1.1.3. Tiekėjas apmokė Pirkėjo personalą, kaip naudoti Prekes (jeigu to reikalaujama);</w:t>
      </w:r>
    </w:p>
    <w:p w14:paraId="47CC2C4E"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Pr="00F93A90" w:rsidRDefault="0063387F" w:rsidP="0063387F">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sidRPr="00F93A90">
        <w:rPr>
          <w:rFonts w:ascii="Arial" w:eastAsia="Arial" w:hAnsi="Arial" w:cs="Arial"/>
          <w:sz w:val="22"/>
          <w:szCs w:val="22"/>
        </w:rPr>
        <w:t>.</w:t>
      </w:r>
    </w:p>
    <w:p w14:paraId="13C3790A"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4D073AEA"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6.2.</w:t>
      </w:r>
      <w:r w:rsidRPr="00F93A90">
        <w:rPr>
          <w:rFonts w:ascii="Arial" w:eastAsia="Arial" w:hAnsi="Arial" w:cs="Arial"/>
          <w:b/>
          <w:sz w:val="22"/>
          <w:szCs w:val="22"/>
        </w:rPr>
        <w:tab/>
        <w:t>Prekių perdavimas–priėmimas</w:t>
      </w:r>
    </w:p>
    <w:p w14:paraId="296C0B6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DCBFCC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 Tiekėjui pristačius Prekes, Pirkėjas atlieka jų patikrinimą ir privalo:</w:t>
      </w:r>
    </w:p>
    <w:p w14:paraId="66017B0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6.2.3.1. ne vėliau kaip per 5 (penkias) darbo dienas nuo faktinio Prekių perdavimo priimti Prekes, pasirašydamas Prekių perdavimo–priėmimo aktą; arba</w:t>
      </w:r>
    </w:p>
    <w:p w14:paraId="61D9BD8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93A90">
        <w:rPr>
          <w:rFonts w:ascii="Arial" w:hAnsi="Arial" w:cs="Arial"/>
          <w:b/>
          <w:bCs/>
          <w:color w:val="000000"/>
          <w:sz w:val="22"/>
          <w:szCs w:val="22"/>
        </w:rPr>
        <w:t>Defektų aktas</w:t>
      </w:r>
      <w:r w:rsidRPr="00F93A90">
        <w:rPr>
          <w:rFonts w:ascii="Arial" w:hAnsi="Arial" w:cs="Arial"/>
          <w:color w:val="000000"/>
          <w:sz w:val="22"/>
          <w:szCs w:val="22"/>
        </w:rPr>
        <w:t>); arba</w:t>
      </w:r>
    </w:p>
    <w:p w14:paraId="79495CF4"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6.2.3.3. atsisakyti priimti Prekes ar jų dalį ir įteikti (arba išsiųsti) Defektų aktą Tiekėjui dėl netinkamų Prekių ar jų dalies. </w:t>
      </w:r>
    </w:p>
    <w:p w14:paraId="0E7FE63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6.2.7. Jeigu Pirkėjas per 5 (penkias) darbo dienas </w:t>
      </w:r>
      <w:r w:rsidRPr="00F93A90">
        <w:rPr>
          <w:rFonts w:ascii="Arial" w:eastAsia="Arial" w:hAnsi="Arial" w:cs="Arial"/>
          <w:kern w:val="2"/>
          <w:sz w:val="22"/>
          <w:szCs w:val="22"/>
        </w:rPr>
        <w:t xml:space="preserve">nuo Prekių perdavimo–priėmimo akto gavimo </w:t>
      </w:r>
      <w:r w:rsidRPr="00F93A90">
        <w:rPr>
          <w:rFonts w:ascii="Arial" w:hAnsi="Arial" w:cs="Arial"/>
          <w:color w:val="000000"/>
          <w:sz w:val="22"/>
          <w:szCs w:val="22"/>
        </w:rPr>
        <w:t>nepateikia (neišsiunčia) Tiekėjui Defektų akto, laikoma, kad Pirkėjas Prekes priėmė ir joms pretenzijų neturi.</w:t>
      </w:r>
    </w:p>
    <w:p w14:paraId="6E1AE1E1"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6.2.8. Prekių praradimo ar sugadinimo ar atsitiktinio žuvimo rizika Pirkėjui iš Tiekėjo pereina nuo faktinio tokių Prekių priėmimo momento.</w:t>
      </w:r>
    </w:p>
    <w:p w14:paraId="18587279"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6.2.9. Pirkėjas turi teisę naudotis Prekėmis tik po Prekių perdavimo-priėmimo akto pasirašymo.</w:t>
      </w:r>
    </w:p>
    <w:p w14:paraId="73FDFA9B" w14:textId="7F5F6471" w:rsidR="00551FA8" w:rsidRPr="00F93A90"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sidRPr="00F93A90">
        <w:rPr>
          <w:rFonts w:ascii="Arial" w:eastAsia="Arial" w:hAnsi="Arial" w:cs="Arial"/>
          <w:sz w:val="22"/>
          <w:szCs w:val="22"/>
        </w:rPr>
        <w:t xml:space="preserve">. </w:t>
      </w:r>
    </w:p>
    <w:p w14:paraId="7183FF3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E406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7.</w:t>
      </w:r>
      <w:r w:rsidRPr="00F93A90">
        <w:rPr>
          <w:rFonts w:ascii="Arial" w:eastAsia="Arial" w:hAnsi="Arial" w:cs="Arial"/>
          <w:b/>
          <w:caps/>
          <w:sz w:val="22"/>
          <w:szCs w:val="22"/>
        </w:rPr>
        <w:tab/>
        <w:t>Tiekėjo garantiniai įsipareigojimai</w:t>
      </w:r>
    </w:p>
    <w:p w14:paraId="19D29FE7"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404D11F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F93A90">
        <w:rPr>
          <w:rFonts w:ascii="Arial" w:eastAsia="Arial" w:hAnsi="Arial" w:cs="Arial"/>
          <w:b/>
          <w:bCs/>
          <w:sz w:val="22"/>
          <w:szCs w:val="22"/>
        </w:rPr>
        <w:t>7.1.</w:t>
      </w:r>
      <w:r w:rsidRPr="00F93A90">
        <w:rPr>
          <w:rFonts w:ascii="Arial" w:eastAsia="Arial" w:hAnsi="Arial" w:cs="Arial"/>
          <w:b/>
          <w:bCs/>
          <w:sz w:val="22"/>
          <w:szCs w:val="22"/>
        </w:rPr>
        <w:tab/>
      </w:r>
      <w:r w:rsidRPr="00F93A90">
        <w:rPr>
          <w:rFonts w:ascii="Arial" w:eastAsia="Arial" w:hAnsi="Arial" w:cs="Arial"/>
          <w:b/>
          <w:sz w:val="22"/>
          <w:szCs w:val="22"/>
        </w:rPr>
        <w:t>Garantiniai terminai (jei taikoma)</w:t>
      </w:r>
    </w:p>
    <w:p w14:paraId="67B83C8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6FFB077C"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7.1.1. Prekėms taikomas teisės aktuose nustatytas ir (ar) gamintojo taikomas garantinis terminas, jeigu </w:t>
      </w:r>
      <w:r w:rsidRPr="00F93A90">
        <w:rPr>
          <w:rFonts w:ascii="Arial" w:hAnsi="Arial" w:cs="Arial"/>
          <w:color w:val="000000"/>
          <w:kern w:val="2"/>
          <w:sz w:val="22"/>
          <w:szCs w:val="22"/>
        </w:rPr>
        <w:t>Tiekėjo pasiūlyme, t</w:t>
      </w:r>
      <w:r w:rsidRPr="00F93A90">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Pr="00F93A90"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sidRPr="00F93A90">
        <w:rPr>
          <w:rFonts w:ascii="Arial" w:eastAsia="Arial" w:hAnsi="Arial" w:cs="Arial"/>
          <w:sz w:val="22"/>
          <w:szCs w:val="22"/>
        </w:rPr>
        <w:t>.</w:t>
      </w:r>
    </w:p>
    <w:p w14:paraId="748FA593" w14:textId="77777777" w:rsidR="00551FA8" w:rsidRPr="00F93A90"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5CFF10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7.2.</w:t>
      </w:r>
      <w:r w:rsidRPr="00F93A90">
        <w:rPr>
          <w:rFonts w:ascii="Arial" w:eastAsia="Arial" w:hAnsi="Arial" w:cs="Arial"/>
          <w:b/>
          <w:bCs/>
          <w:sz w:val="22"/>
          <w:szCs w:val="22"/>
        </w:rPr>
        <w:tab/>
      </w:r>
      <w:r w:rsidRPr="00F93A90">
        <w:rPr>
          <w:rFonts w:ascii="Arial" w:eastAsia="Arial" w:hAnsi="Arial" w:cs="Arial"/>
          <w:b/>
          <w:sz w:val="22"/>
          <w:szCs w:val="22"/>
        </w:rPr>
        <w:t>Pretenzijos dėl Prekių trūkumų</w:t>
      </w:r>
    </w:p>
    <w:p w14:paraId="555ED13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EBAFB1A"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Pr="00F93A90" w:rsidRDefault="00B0192C" w:rsidP="00B0192C">
      <w:pPr>
        <w:jc w:val="both"/>
        <w:rPr>
          <w:rFonts w:ascii="Arial" w:hAnsi="Arial" w:cs="Arial"/>
          <w:sz w:val="22"/>
          <w:szCs w:val="22"/>
        </w:rPr>
      </w:pPr>
      <w:r w:rsidRPr="00F93A90">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7.2.3.1. jei Prekės atitinka Sutartyje </w:t>
      </w:r>
      <w:r w:rsidRPr="00F93A90">
        <w:rPr>
          <w:rFonts w:ascii="Arial" w:eastAsia="Calibri" w:hAnsi="Arial" w:cs="Arial"/>
          <w:kern w:val="2"/>
          <w:sz w:val="22"/>
          <w:szCs w:val="22"/>
        </w:rPr>
        <w:t>ir įstatymuose bei kituose teisės aktuose nurodytus reikalavimus</w:t>
      </w:r>
      <w:r w:rsidRPr="00F93A90">
        <w:rPr>
          <w:rFonts w:ascii="Arial" w:hAnsi="Arial" w:cs="Arial"/>
          <w:color w:val="000000"/>
          <w:sz w:val="22"/>
          <w:szCs w:val="22"/>
        </w:rPr>
        <w:t xml:space="preserve"> – Pirkėjas;</w:t>
      </w:r>
    </w:p>
    <w:p w14:paraId="51F8FE58"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7.2.3.2. jei Prekės neatitinka Sutartyje </w:t>
      </w:r>
      <w:r w:rsidRPr="00F93A90">
        <w:rPr>
          <w:rFonts w:ascii="Arial" w:eastAsia="Calibri" w:hAnsi="Arial" w:cs="Arial"/>
          <w:kern w:val="2"/>
          <w:sz w:val="22"/>
          <w:szCs w:val="22"/>
        </w:rPr>
        <w:t>ir įstatymuose bei kituose teisės aktuose nurodytų reikalavimų</w:t>
      </w:r>
      <w:r w:rsidRPr="00F93A90">
        <w:rPr>
          <w:rFonts w:ascii="Arial" w:hAnsi="Arial" w:cs="Arial"/>
          <w:color w:val="000000"/>
          <w:sz w:val="22"/>
          <w:szCs w:val="22"/>
        </w:rPr>
        <w:t xml:space="preserve"> – Tiekėjas.</w:t>
      </w:r>
    </w:p>
    <w:p w14:paraId="58424983" w14:textId="77777777" w:rsidR="00B0192C" w:rsidRPr="00F93A90" w:rsidRDefault="00B0192C" w:rsidP="00B0192C">
      <w:pPr>
        <w:tabs>
          <w:tab w:val="left" w:pos="567"/>
          <w:tab w:val="left" w:pos="851"/>
          <w:tab w:val="left" w:pos="992"/>
          <w:tab w:val="left" w:pos="1134"/>
        </w:tabs>
        <w:jc w:val="both"/>
        <w:rPr>
          <w:rFonts w:ascii="Arial" w:eastAsia="Calibri" w:hAnsi="Arial" w:cs="Arial"/>
          <w:kern w:val="2"/>
          <w:sz w:val="22"/>
          <w:szCs w:val="22"/>
        </w:rPr>
      </w:pPr>
      <w:r w:rsidRPr="00F93A90">
        <w:rPr>
          <w:rFonts w:ascii="Arial" w:eastAsia="Calibri" w:hAnsi="Arial" w:cs="Arial"/>
          <w:kern w:val="2"/>
          <w:sz w:val="22"/>
          <w:szCs w:val="22"/>
        </w:rPr>
        <w:t>7.2.4. Ekspertizės išvados Šalims yra privalomos.</w:t>
      </w:r>
    </w:p>
    <w:p w14:paraId="2543F599" w14:textId="5FEDDFCB" w:rsidR="00551FA8" w:rsidRPr="00F93A90" w:rsidRDefault="00B0192C" w:rsidP="00B0192C">
      <w:pPr>
        <w:tabs>
          <w:tab w:val="left" w:pos="567"/>
          <w:tab w:val="left" w:pos="851"/>
          <w:tab w:val="left" w:pos="992"/>
          <w:tab w:val="left" w:pos="1134"/>
        </w:tabs>
        <w:spacing w:line="259" w:lineRule="auto"/>
        <w:jc w:val="both"/>
        <w:rPr>
          <w:rFonts w:ascii="Arial" w:hAnsi="Arial" w:cs="Arial"/>
          <w:sz w:val="22"/>
          <w:szCs w:val="22"/>
        </w:rPr>
      </w:pPr>
      <w:r w:rsidRPr="00F93A90">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sidRPr="00F93A90">
        <w:rPr>
          <w:rFonts w:ascii="Arial" w:hAnsi="Arial" w:cs="Arial"/>
          <w:sz w:val="22"/>
          <w:szCs w:val="22"/>
        </w:rPr>
        <w:t>.</w:t>
      </w:r>
      <w:r w:rsidR="007E5902" w:rsidRPr="00F93A90">
        <w:rPr>
          <w:rFonts w:ascii="Arial" w:hAnsi="Arial" w:cs="Arial"/>
          <w:sz w:val="22"/>
          <w:szCs w:val="22"/>
        </w:rPr>
        <w:t xml:space="preserve"> </w:t>
      </w:r>
    </w:p>
    <w:p w14:paraId="3B31AE32" w14:textId="77777777" w:rsidR="00551FA8" w:rsidRPr="00F93A90" w:rsidRDefault="00551FA8" w:rsidP="00551FA8">
      <w:pPr>
        <w:tabs>
          <w:tab w:val="left" w:pos="567"/>
          <w:tab w:val="left" w:pos="851"/>
          <w:tab w:val="left" w:pos="992"/>
          <w:tab w:val="left" w:pos="1134"/>
        </w:tabs>
        <w:spacing w:line="259" w:lineRule="auto"/>
        <w:jc w:val="both"/>
        <w:rPr>
          <w:rFonts w:ascii="Arial" w:eastAsia="Arial" w:hAnsi="Arial" w:cs="Arial"/>
          <w:sz w:val="22"/>
          <w:szCs w:val="22"/>
        </w:rPr>
      </w:pPr>
    </w:p>
    <w:p w14:paraId="7BF496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7.3.</w:t>
      </w:r>
      <w:r w:rsidRPr="00F93A90">
        <w:rPr>
          <w:rFonts w:ascii="Arial" w:eastAsia="Arial" w:hAnsi="Arial" w:cs="Arial"/>
          <w:b/>
          <w:bCs/>
          <w:sz w:val="22"/>
          <w:szCs w:val="22"/>
        </w:rPr>
        <w:tab/>
      </w:r>
      <w:r w:rsidRPr="00F93A90">
        <w:rPr>
          <w:rFonts w:ascii="Arial" w:eastAsia="Arial" w:hAnsi="Arial" w:cs="Arial"/>
          <w:b/>
          <w:sz w:val="22"/>
          <w:szCs w:val="22"/>
        </w:rPr>
        <w:t>Prekių trūkumų šalinimas</w:t>
      </w:r>
    </w:p>
    <w:p w14:paraId="7131DFF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36B36C"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7.3.1. Tiekėjas privalo nemokamai pašalinti Prekių trūkumus, sutaisydamas Prekes ar jų dalį arba pakeisdamas Prekę nauja Preke ar jos dalimi.</w:t>
      </w:r>
    </w:p>
    <w:p w14:paraId="128DE0B9"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6894C7E4"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7.3.6. Tiekėjas, pašalinęs visus Prekių trūkumus, privalo apie tai informuoti Pirkėją.</w:t>
      </w:r>
    </w:p>
    <w:p w14:paraId="5B0AC627" w14:textId="0B66A87D" w:rsidR="00551FA8" w:rsidRPr="00F93A90" w:rsidRDefault="005E1CEC" w:rsidP="005E1CEC">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sidRPr="00F93A90">
        <w:rPr>
          <w:rFonts w:ascii="Arial" w:eastAsia="Arial" w:hAnsi="Arial" w:cs="Arial"/>
          <w:sz w:val="22"/>
          <w:szCs w:val="22"/>
        </w:rPr>
        <w:t>.</w:t>
      </w:r>
    </w:p>
    <w:p w14:paraId="4760A002"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0E73E6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7.4.</w:t>
      </w:r>
      <w:r w:rsidRPr="00F93A90">
        <w:rPr>
          <w:rFonts w:ascii="Arial" w:eastAsia="Arial" w:hAnsi="Arial" w:cs="Arial"/>
          <w:b/>
          <w:bCs/>
          <w:sz w:val="22"/>
          <w:szCs w:val="22"/>
        </w:rPr>
        <w:tab/>
      </w:r>
      <w:r w:rsidRPr="00F93A90">
        <w:rPr>
          <w:rFonts w:ascii="Arial" w:eastAsia="Arial" w:hAnsi="Arial" w:cs="Arial"/>
          <w:b/>
          <w:sz w:val="22"/>
          <w:szCs w:val="22"/>
        </w:rPr>
        <w:t>Pirkėjo teisės, Tiekėjui nepašalinus Prekių trūkumų</w:t>
      </w:r>
    </w:p>
    <w:p w14:paraId="2251A87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B4E933C"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7.4.1. Jeigu Tiekėjas atsisako pašalinti arba nepašalina Prekių trūkumų per Pirkėjo nustatytus protingus terminus, Pirkėjas turi teisę:</w:t>
      </w:r>
    </w:p>
    <w:p w14:paraId="60730DA2"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93A90">
        <w:rPr>
          <w:rFonts w:ascii="Arial" w:hAnsi="Arial" w:cs="Arial"/>
          <w:sz w:val="22"/>
          <w:szCs w:val="22"/>
        </w:rPr>
        <w:t>šalinimo išlaidas ir padengti patirtus nuostolius; arba</w:t>
      </w:r>
    </w:p>
    <w:p w14:paraId="38DEE4F8"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F93A90">
        <w:rPr>
          <w:rFonts w:ascii="Arial" w:hAnsi="Arial" w:cs="Arial"/>
          <w:kern w:val="2"/>
          <w:sz w:val="22"/>
          <w:szCs w:val="22"/>
        </w:rPr>
        <w:t>, jeigu tai neprieštarauja VPĮ įtvirtintiems principams</w:t>
      </w:r>
      <w:r w:rsidRPr="00F93A90">
        <w:rPr>
          <w:rFonts w:ascii="Arial" w:hAnsi="Arial" w:cs="Arial"/>
          <w:sz w:val="22"/>
          <w:szCs w:val="22"/>
        </w:rPr>
        <w:t>; arba</w:t>
      </w:r>
      <w:r w:rsidRPr="00F93A90">
        <w:rPr>
          <w:rFonts w:ascii="Arial" w:hAnsi="Arial" w:cs="Arial"/>
          <w:kern w:val="2"/>
          <w:sz w:val="22"/>
          <w:szCs w:val="22"/>
        </w:rPr>
        <w:t xml:space="preserve"> </w:t>
      </w:r>
    </w:p>
    <w:p w14:paraId="5A02C978"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sz w:val="22"/>
          <w:szCs w:val="22"/>
        </w:rPr>
        <w:t xml:space="preserve">7.4.1.3. grąžinti Prekes Tiekėjui ir nemokėti už tokias Prekes ar reikalauti grąžinti </w:t>
      </w:r>
      <w:r w:rsidRPr="00F93A90">
        <w:rPr>
          <w:rFonts w:ascii="Arial" w:hAnsi="Arial" w:cs="Arial"/>
          <w:color w:val="000000"/>
          <w:sz w:val="22"/>
          <w:szCs w:val="22"/>
        </w:rPr>
        <w:t>už Prekes sumokėtą sumą bei nutraukti Sutartį.</w:t>
      </w:r>
    </w:p>
    <w:p w14:paraId="37F7F675"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7.4.2. Tiekėjui pagal Sutartį mokėtina suma sumažinama tiek, kiek sumažėja Prekių vertė Pirkėjui dėl Prekių trūkumų, </w:t>
      </w:r>
      <w:r w:rsidRPr="00F93A90">
        <w:rPr>
          <w:rFonts w:ascii="Arial" w:eastAsia="Arial" w:hAnsi="Arial" w:cs="Arial"/>
          <w:kern w:val="2"/>
          <w:sz w:val="22"/>
          <w:szCs w:val="22"/>
        </w:rPr>
        <w:t>jeigu tokia Prekių vertė gali būti išskaitoma iš bendros Prekių vertės</w:t>
      </w:r>
      <w:r w:rsidRPr="00F93A90">
        <w:rPr>
          <w:rFonts w:ascii="Arial" w:hAnsi="Arial" w:cs="Arial"/>
          <w:color w:val="000000"/>
          <w:sz w:val="22"/>
          <w:szCs w:val="22"/>
        </w:rPr>
        <w:t xml:space="preserve"> Į Prekių vertės sumažėjimą, be kita ko, įskaičiuojamos Pirkėjo išlaidos Prekių trūkumų įvertinimui ir šalinimui </w:t>
      </w:r>
      <w:r w:rsidRPr="00F93A90">
        <w:rPr>
          <w:rFonts w:ascii="Arial" w:eastAsia="Arial" w:hAnsi="Arial" w:cs="Arial"/>
          <w:kern w:val="2"/>
          <w:sz w:val="22"/>
          <w:szCs w:val="22"/>
        </w:rPr>
        <w:t>(jeigu tokių Prekių kaina buvo nurodyta pirkimo metu)</w:t>
      </w:r>
      <w:r w:rsidRPr="00F93A90">
        <w:rPr>
          <w:rFonts w:ascii="Arial" w:hAnsi="Arial" w:cs="Arial"/>
          <w:color w:val="000000"/>
          <w:sz w:val="22"/>
          <w:szCs w:val="22"/>
        </w:rPr>
        <w:t>, Pirkėjo esamų ar būsimų išlaidų Prekių eksploatavimui padidėjimas (jeigu tokios išlaidos buvo vertinamos pirkimo metu).</w:t>
      </w:r>
    </w:p>
    <w:p w14:paraId="3EB6B5A1"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Pr="00F93A90"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7.4.4. Už vėlavimą pašalinti Prekių trūkumus Pirkėjas privalo reikalauti Tiekėjo sumokėti Specialiosiose sąlygose nustatyto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98806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0827F75"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8.</w:t>
      </w:r>
      <w:r w:rsidRPr="00F93A90">
        <w:rPr>
          <w:rFonts w:ascii="Arial" w:eastAsia="Arial" w:hAnsi="Arial" w:cs="Arial"/>
          <w:b/>
          <w:bCs/>
          <w:caps/>
          <w:sz w:val="22"/>
          <w:szCs w:val="22"/>
        </w:rPr>
        <w:tab/>
      </w:r>
      <w:r w:rsidRPr="00F93A90">
        <w:rPr>
          <w:rFonts w:ascii="Arial" w:eastAsia="Arial" w:hAnsi="Arial" w:cs="Arial"/>
          <w:b/>
          <w:caps/>
          <w:sz w:val="22"/>
          <w:szCs w:val="22"/>
        </w:rPr>
        <w:t>PRISTATYMO terminai</w:t>
      </w:r>
    </w:p>
    <w:p w14:paraId="79605A08"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6ADD65"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8.1.</w:t>
      </w:r>
      <w:r w:rsidRPr="00F93A90">
        <w:rPr>
          <w:rFonts w:ascii="Arial" w:eastAsia="Arial" w:hAnsi="Arial" w:cs="Arial"/>
          <w:b/>
          <w:bCs/>
          <w:sz w:val="22"/>
          <w:szCs w:val="22"/>
        </w:rPr>
        <w:tab/>
      </w:r>
      <w:r w:rsidRPr="00F93A90">
        <w:rPr>
          <w:rFonts w:ascii="Arial" w:eastAsia="Arial" w:hAnsi="Arial" w:cs="Arial"/>
          <w:b/>
          <w:sz w:val="22"/>
          <w:szCs w:val="22"/>
        </w:rPr>
        <w:t>Pristatymo terminai ir Prekių tiekimo grafikas</w:t>
      </w:r>
    </w:p>
    <w:p w14:paraId="1EBC22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77F6BA2"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8.1.1. Tiekėjas privalo pristatyti Prekes laikydamasis terminų, nurodytų Specialiosiose sąlygose.</w:t>
      </w:r>
    </w:p>
    <w:p w14:paraId="2E50EDB6"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93A90">
        <w:rPr>
          <w:rFonts w:ascii="Arial" w:hAnsi="Arial" w:cs="Arial"/>
          <w:b/>
          <w:bCs/>
          <w:color w:val="000000"/>
          <w:sz w:val="22"/>
          <w:szCs w:val="22"/>
        </w:rPr>
        <w:t>Grafikas</w:t>
      </w:r>
      <w:r w:rsidRPr="00F93A90">
        <w:rPr>
          <w:rFonts w:ascii="Arial" w:hAnsi="Arial" w:cs="Arial"/>
          <w:color w:val="000000"/>
          <w:sz w:val="22"/>
          <w:szCs w:val="22"/>
        </w:rPr>
        <w:t>).</w:t>
      </w:r>
    </w:p>
    <w:p w14:paraId="224A33B4" w14:textId="78DC5177" w:rsidR="00551FA8" w:rsidRPr="00F93A90"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8.1.3. Jei aktualu, Grafike turi būti pažymėta, kurios Prekės gali būti pristatomos lygiagrečiai, o kurios gali būti pristatomos tik numatytu eiliškumu</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13AE32C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CDEEF3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8.2.</w:t>
      </w:r>
      <w:r w:rsidRPr="00F93A90">
        <w:rPr>
          <w:rFonts w:ascii="Arial" w:eastAsia="Arial" w:hAnsi="Arial" w:cs="Arial"/>
          <w:b/>
          <w:bCs/>
          <w:sz w:val="22"/>
          <w:szCs w:val="22"/>
        </w:rPr>
        <w:tab/>
      </w:r>
      <w:r w:rsidRPr="00F93A90">
        <w:rPr>
          <w:rFonts w:ascii="Arial" w:eastAsia="Arial" w:hAnsi="Arial" w:cs="Arial"/>
          <w:b/>
          <w:sz w:val="22"/>
          <w:szCs w:val="22"/>
        </w:rPr>
        <w:t>Netesybos už Prekių pristatymo vėlavimą</w:t>
      </w:r>
    </w:p>
    <w:p w14:paraId="2F8B2CC4"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C56B48"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04B18399"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Pr="00F93A90"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F93A90">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sidRPr="00F93A90">
        <w:rPr>
          <w:rFonts w:ascii="Arial" w:hAnsi="Arial" w:cs="Arial"/>
          <w:sz w:val="22"/>
          <w:szCs w:val="22"/>
        </w:rPr>
        <w:t>.</w:t>
      </w:r>
      <w:r w:rsidRPr="00F93A90">
        <w:rPr>
          <w:rFonts w:ascii="Arial" w:hAnsi="Arial" w:cs="Arial"/>
          <w:sz w:val="22"/>
          <w:szCs w:val="22"/>
        </w:rPr>
        <w:t xml:space="preserve"> </w:t>
      </w:r>
    </w:p>
    <w:p w14:paraId="03A396B1"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35D8A53C"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9.</w:t>
      </w:r>
      <w:r w:rsidRPr="00F93A90">
        <w:rPr>
          <w:rFonts w:ascii="Arial" w:eastAsia="Arial" w:hAnsi="Arial" w:cs="Arial"/>
          <w:b/>
          <w:bCs/>
          <w:caps/>
          <w:sz w:val="22"/>
          <w:szCs w:val="22"/>
        </w:rPr>
        <w:tab/>
      </w:r>
      <w:r w:rsidRPr="00F93A90">
        <w:rPr>
          <w:rFonts w:ascii="Arial" w:eastAsia="Arial" w:hAnsi="Arial" w:cs="Arial"/>
          <w:b/>
          <w:caps/>
          <w:sz w:val="22"/>
          <w:szCs w:val="22"/>
        </w:rPr>
        <w:t>Prievolių pagal Sutartį įvykdymo užtikrinimo būdai</w:t>
      </w:r>
    </w:p>
    <w:p w14:paraId="5347AEF9"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106339" w14:textId="5296F06B" w:rsidR="00551FA8" w:rsidRPr="00F93A90"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sidRPr="00F93A90">
        <w:rPr>
          <w:rFonts w:ascii="Arial" w:eastAsia="Arial" w:hAnsi="Arial" w:cs="Arial"/>
          <w:sz w:val="22"/>
          <w:szCs w:val="22"/>
        </w:rPr>
        <w:t xml:space="preserve">s. </w:t>
      </w:r>
    </w:p>
    <w:p w14:paraId="0FBB303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B36664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10.</w:t>
      </w:r>
      <w:r w:rsidRPr="00F93A90">
        <w:rPr>
          <w:rFonts w:ascii="Arial" w:eastAsia="Arial" w:hAnsi="Arial" w:cs="Arial"/>
          <w:b/>
          <w:bCs/>
          <w:caps/>
          <w:sz w:val="22"/>
          <w:szCs w:val="22"/>
        </w:rPr>
        <w:tab/>
      </w:r>
      <w:r w:rsidRPr="00F93A90">
        <w:rPr>
          <w:rFonts w:ascii="Arial" w:eastAsia="Arial" w:hAnsi="Arial" w:cs="Arial"/>
          <w:b/>
          <w:caps/>
          <w:sz w:val="22"/>
          <w:szCs w:val="22"/>
        </w:rPr>
        <w:t>Sutarties įvykdymo užtikrinimas (JEI TAIKOMA)</w:t>
      </w:r>
    </w:p>
    <w:p w14:paraId="10FEC2A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77DBD9D"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93A90">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93A90">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F93A90">
        <w:rPr>
          <w:rFonts w:ascii="Arial" w:hAnsi="Arial" w:cs="Arial"/>
          <w:b/>
          <w:bCs/>
          <w:color w:val="000000"/>
          <w:sz w:val="22"/>
          <w:szCs w:val="22"/>
          <w:shd w:val="clear" w:color="auto" w:fill="FFFFFF"/>
        </w:rPr>
        <w:t>Sutarties įvykdymo užtikrinimas</w:t>
      </w:r>
      <w:r w:rsidRPr="00F93A90">
        <w:rPr>
          <w:rFonts w:ascii="Arial" w:hAnsi="Arial" w:cs="Arial"/>
          <w:color w:val="000000"/>
          <w:sz w:val="22"/>
          <w:szCs w:val="22"/>
          <w:shd w:val="clear" w:color="auto" w:fill="FFFFFF"/>
        </w:rPr>
        <w:t>).</w:t>
      </w:r>
    </w:p>
    <w:p w14:paraId="02E4A227"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10.7. Sutarties įvykdymo užtikrinimas turi įsigalioti ne vėliau negu jo pateikimo Pirkėjui dieną. </w:t>
      </w:r>
    </w:p>
    <w:p w14:paraId="739EC6B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10.8. Sutarties įvykdymo užtikrinimo suma turi būti nurodoma ir išmokama eurais. </w:t>
      </w:r>
    </w:p>
    <w:p w14:paraId="2D3B82E0"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color w:val="000000"/>
          <w:sz w:val="22"/>
          <w:szCs w:val="22"/>
        </w:rPr>
        <w:t xml:space="preserve">10.9. Sutarties įvykdymo užtikrinimas turi būti surašytas lietuvių arba kita kalba (esant Pirkėjo </w:t>
      </w:r>
      <w:r w:rsidRPr="00F93A90">
        <w:rPr>
          <w:rFonts w:ascii="Arial" w:hAnsi="Arial" w:cs="Arial"/>
          <w:sz w:val="22"/>
          <w:szCs w:val="22"/>
        </w:rPr>
        <w:t>prašymui, turi būti pateiktas vertimas į lietuvių kalbą). </w:t>
      </w:r>
    </w:p>
    <w:p w14:paraId="5F189E05"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sz w:val="22"/>
          <w:szCs w:val="22"/>
        </w:rPr>
        <w:t xml:space="preserve">10.10. Sutarties įvykdymo užtikrinime nurodytas jo galiojimo terminas turi būti ne trumpesnis nei nurodytas </w:t>
      </w:r>
      <w:r w:rsidRPr="00F93A90">
        <w:rPr>
          <w:rFonts w:ascii="Arial" w:eastAsia="Calibri" w:hAnsi="Arial" w:cs="Arial"/>
          <w:kern w:val="2"/>
          <w:sz w:val="22"/>
          <w:szCs w:val="22"/>
        </w:rPr>
        <w:t>Specialiosiose sąlygose</w:t>
      </w:r>
      <w:r w:rsidRPr="00F93A90">
        <w:rPr>
          <w:rFonts w:ascii="Arial" w:hAnsi="Arial" w:cs="Arial"/>
          <w:sz w:val="22"/>
          <w:szCs w:val="22"/>
        </w:rPr>
        <w:t>. </w:t>
      </w:r>
    </w:p>
    <w:p w14:paraId="4E730D11"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 Pirkėjas gali pasinaudoti Sutarties įvykdymo užtikrinimu, esant bet kuriai iš žemiau nurodytų aplinkybių:  </w:t>
      </w:r>
    </w:p>
    <w:p w14:paraId="74D7453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10.16.1. Tiekėjas neįvykdė, nevykdo arba netinkamai vykdo savo įsipareigojimus pagal Sutartį;  </w:t>
      </w:r>
    </w:p>
    <w:p w14:paraId="018637B4"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10.16.2. Tiekėjas per protingai nustatytą laikotarpį neįvykdo Pirkėjo nurodymo ištaisyti Prekių trūkumus;  </w:t>
      </w:r>
    </w:p>
    <w:p w14:paraId="1513B236"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Pr="00F93A90" w:rsidRDefault="007E2F45" w:rsidP="007E2F4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10.16.4. Tiekėjas be pateisinamos priežasties (ne Sutartyje nustatytais atvejais) vienašališkai nutraukia Sutartį</w:t>
      </w:r>
      <w:r w:rsidR="00551FA8" w:rsidRPr="00F93A90">
        <w:rPr>
          <w:rFonts w:ascii="Arial" w:hAnsi="Arial" w:cs="Arial"/>
          <w:color w:val="000000"/>
          <w:sz w:val="22"/>
          <w:szCs w:val="22"/>
        </w:rPr>
        <w:t>. </w:t>
      </w:r>
    </w:p>
    <w:p w14:paraId="0367F2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45DA432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F93A90">
        <w:rPr>
          <w:rFonts w:ascii="Arial" w:eastAsia="Cambria" w:hAnsi="Arial" w:cs="Arial"/>
          <w:b/>
          <w:bCs/>
          <w:caps/>
          <w:sz w:val="22"/>
          <w:szCs w:val="22"/>
          <w14:numSpacing w14:val="tabular"/>
        </w:rPr>
        <w:t>11.</w:t>
      </w:r>
      <w:r w:rsidRPr="00F93A90">
        <w:rPr>
          <w:rFonts w:ascii="Arial" w:eastAsia="Cambria" w:hAnsi="Arial" w:cs="Arial"/>
          <w:b/>
          <w:bCs/>
          <w:caps/>
          <w:sz w:val="22"/>
          <w:szCs w:val="22"/>
          <w14:numSpacing w14:val="tabular"/>
        </w:rPr>
        <w:tab/>
        <w:t>SUTARTIES KAINA IR JOS PERSKAIČIAVIMAS</w:t>
      </w:r>
    </w:p>
    <w:p w14:paraId="614E9D6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570C2BA"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11.2. Pradinės sutarties vertė yra nurodyta Specialiosiose sąlygose.</w:t>
      </w:r>
    </w:p>
    <w:p w14:paraId="18D7E108"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Pr="00F93A90"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11.4. Sutarties kainos peržiūra atliekama Specialiosiose sąlygose nustatyta tvarka</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1E1763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180BA0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12.</w:t>
      </w:r>
      <w:r w:rsidRPr="00F93A90">
        <w:rPr>
          <w:rFonts w:ascii="Arial" w:eastAsia="Cambria" w:hAnsi="Arial" w:cs="Arial"/>
          <w:b/>
          <w:bCs/>
          <w:caps/>
          <w:sz w:val="22"/>
          <w:szCs w:val="22"/>
          <w14:numSpacing w14:val="tabular"/>
        </w:rPr>
        <w:tab/>
        <w:t>ATSISKAITYMO TVARKA</w:t>
      </w:r>
    </w:p>
    <w:p w14:paraId="026CF3B1"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28CD755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12.1.</w:t>
      </w:r>
      <w:r w:rsidRPr="00F93A90">
        <w:rPr>
          <w:rFonts w:ascii="Arial" w:eastAsia="Arial" w:hAnsi="Arial" w:cs="Arial"/>
          <w:b/>
          <w:bCs/>
          <w:sz w:val="22"/>
          <w:szCs w:val="22"/>
        </w:rPr>
        <w:tab/>
      </w:r>
      <w:r w:rsidRPr="00F93A90">
        <w:rPr>
          <w:rFonts w:ascii="Arial" w:eastAsia="Arial" w:hAnsi="Arial" w:cs="Arial"/>
          <w:b/>
          <w:sz w:val="22"/>
          <w:szCs w:val="22"/>
        </w:rPr>
        <w:t>Išankstinis mokėjimas (avansas) (jei taikoma)</w:t>
      </w:r>
    </w:p>
    <w:p w14:paraId="6D1A57C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42474E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F93A90">
        <w:rPr>
          <w:rFonts w:ascii="Arial" w:hAnsi="Arial" w:cs="Arial"/>
          <w:b/>
          <w:bCs/>
          <w:color w:val="000000"/>
          <w:sz w:val="22"/>
          <w:szCs w:val="22"/>
        </w:rPr>
        <w:t>Avansas</w:t>
      </w:r>
      <w:r w:rsidRPr="00F93A90">
        <w:rPr>
          <w:rFonts w:ascii="Arial" w:hAnsi="Arial" w:cs="Arial"/>
          <w:color w:val="000000"/>
          <w:sz w:val="22"/>
          <w:szCs w:val="22"/>
        </w:rPr>
        <w:t>). </w:t>
      </w:r>
    </w:p>
    <w:p w14:paraId="15A69D7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12.1.2. Pirkėjas sumoka Tiekėjui </w:t>
      </w:r>
      <w:r w:rsidRPr="00F93A90">
        <w:rPr>
          <w:rFonts w:ascii="Arial" w:eastAsia="Calibri" w:hAnsi="Arial" w:cs="Arial"/>
          <w:kern w:val="2"/>
          <w:sz w:val="22"/>
          <w:szCs w:val="22"/>
        </w:rPr>
        <w:t>ne didesnį kaip Specialiosiose sąlygose nurodyto dydžio Avansą</w:t>
      </w:r>
      <w:r w:rsidRPr="00F93A90">
        <w:rPr>
          <w:rFonts w:ascii="Arial" w:hAnsi="Arial" w:cs="Arial"/>
          <w:color w:val="000000"/>
          <w:sz w:val="22"/>
          <w:szCs w:val="22"/>
        </w:rPr>
        <w:t>.</w:t>
      </w:r>
    </w:p>
    <w:p w14:paraId="33F29666"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93A90">
        <w:rPr>
          <w:rFonts w:ascii="Arial" w:hAnsi="Arial" w:cs="Arial"/>
          <w:b/>
          <w:bCs/>
          <w:color w:val="000000"/>
          <w:sz w:val="22"/>
          <w:szCs w:val="22"/>
        </w:rPr>
        <w:t>Avanso užtikrinimas</w:t>
      </w:r>
      <w:r w:rsidRPr="00F93A90">
        <w:rPr>
          <w:rFonts w:ascii="Arial" w:hAnsi="Arial" w:cs="Arial"/>
          <w:color w:val="000000"/>
          <w:sz w:val="22"/>
          <w:szCs w:val="22"/>
        </w:rPr>
        <w:t>). </w:t>
      </w:r>
    </w:p>
    <w:p w14:paraId="7C80902E"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įstatymų bei kitų teisės aktų</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nuostatas.</w:t>
      </w:r>
    </w:p>
    <w:p w14:paraId="6B283FB3" w14:textId="77777777" w:rsidR="00820F5A" w:rsidRPr="00F93A90" w:rsidRDefault="00820F5A" w:rsidP="00820F5A">
      <w:pPr>
        <w:spacing w:line="257" w:lineRule="atLeast"/>
        <w:jc w:val="both"/>
        <w:textAlignment w:val="baseline"/>
        <w:rPr>
          <w:rFonts w:ascii="Arial" w:hAnsi="Arial" w:cs="Arial"/>
          <w:sz w:val="22"/>
          <w:szCs w:val="22"/>
        </w:rPr>
      </w:pPr>
      <w:r w:rsidRPr="00F93A9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12.1.7. Avanso užtikrinimo suma turi būti nurodoma ir išmokama eurais. </w:t>
      </w:r>
    </w:p>
    <w:p w14:paraId="77BD9DF7"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12.1.8. Avanso užtikrinimas turi būti surašytas lietuvių arba kita kalba (esant Pirkėjo prašymui, turi būti pateiktas vertimas į lietuvių kalbą). </w:t>
      </w:r>
    </w:p>
    <w:p w14:paraId="40620C09"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12.1.9. Avanso užtikrinimas, neatitinkantis šiame Sutarties poskyryje nustatytų reikalavimų, nebus priimamas. </w:t>
      </w:r>
    </w:p>
    <w:p w14:paraId="0C74802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Pr="00F93A90" w:rsidRDefault="00820F5A" w:rsidP="00820F5A">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E95AB7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12.2.</w:t>
      </w:r>
      <w:r w:rsidRPr="00F93A90">
        <w:rPr>
          <w:rFonts w:ascii="Arial" w:eastAsia="Arial" w:hAnsi="Arial" w:cs="Arial"/>
          <w:b/>
          <w:bCs/>
          <w:sz w:val="22"/>
          <w:szCs w:val="22"/>
        </w:rPr>
        <w:tab/>
      </w:r>
      <w:r w:rsidRPr="00F93A90">
        <w:rPr>
          <w:rFonts w:ascii="Arial" w:eastAsia="Arial" w:hAnsi="Arial" w:cs="Arial"/>
          <w:b/>
          <w:sz w:val="22"/>
          <w:szCs w:val="22"/>
        </w:rPr>
        <w:t>Mokėjimų tvarka</w:t>
      </w:r>
    </w:p>
    <w:p w14:paraId="6EE0DC1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039A2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12.2.1. Tiekėjas išrašo Sąskaitą tik Šalims pasirašius Prekių perdavimo–priėmimo aktą, jeigu kitaip nenumatyta Specialiosiose sąlygose:</w:t>
      </w:r>
    </w:p>
    <w:p w14:paraId="253DE4A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F93A90">
        <w:rPr>
          <w:rFonts w:ascii="Arial" w:hAnsi="Arial" w:cs="Arial"/>
          <w:color w:val="467886"/>
          <w:sz w:val="22"/>
          <w:szCs w:val="22"/>
          <w:u w:val="single"/>
        </w:rPr>
        <w:t>(ES) 2017/1870</w:t>
      </w:r>
      <w:r w:rsidRPr="00F93A90">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F93A90">
        <w:rPr>
          <w:rFonts w:ascii="Arial" w:hAnsi="Arial" w:cs="Arial"/>
          <w:color w:val="467886"/>
          <w:sz w:val="22"/>
          <w:szCs w:val="22"/>
          <w:u w:val="single"/>
        </w:rPr>
        <w:t>2014/55/ES</w:t>
      </w:r>
      <w:r w:rsidRPr="00F93A90">
        <w:rPr>
          <w:rFonts w:ascii="Arial" w:hAnsi="Arial" w:cs="Arial"/>
          <w:color w:val="000000"/>
          <w:sz w:val="22"/>
          <w:szCs w:val="22"/>
        </w:rPr>
        <w:t> (toliau – </w:t>
      </w:r>
      <w:r w:rsidRPr="00F93A90">
        <w:rPr>
          <w:rFonts w:ascii="Arial" w:hAnsi="Arial" w:cs="Arial"/>
          <w:b/>
          <w:bCs/>
          <w:color w:val="000000"/>
          <w:sz w:val="22"/>
          <w:szCs w:val="22"/>
        </w:rPr>
        <w:t>Europos elektroninių sąskaitų faktūrų</w:t>
      </w:r>
      <w:r w:rsidRPr="00F93A90">
        <w:rPr>
          <w:rFonts w:ascii="Arial" w:hAnsi="Arial" w:cs="Arial"/>
          <w:color w:val="000000"/>
          <w:sz w:val="22"/>
          <w:szCs w:val="22"/>
        </w:rPr>
        <w:t> </w:t>
      </w:r>
      <w:r w:rsidRPr="00F93A90">
        <w:rPr>
          <w:rFonts w:ascii="Arial" w:hAnsi="Arial" w:cs="Arial"/>
          <w:b/>
          <w:bCs/>
          <w:color w:val="000000"/>
          <w:sz w:val="22"/>
          <w:szCs w:val="22"/>
        </w:rPr>
        <w:t>standartas</w:t>
      </w:r>
      <w:r w:rsidRPr="00F93A90">
        <w:rPr>
          <w:rFonts w:ascii="Arial" w:hAnsi="Arial" w:cs="Arial"/>
          <w:color w:val="000000"/>
          <w:sz w:val="22"/>
          <w:szCs w:val="22"/>
        </w:rPr>
        <w:t xml:space="preserve">), Tiekėjas gali pateikti </w:t>
      </w:r>
      <w:r w:rsidRPr="00F93A90">
        <w:rPr>
          <w:rFonts w:ascii="Arial" w:eastAsia="Arial" w:hAnsi="Arial" w:cs="Arial"/>
          <w:kern w:val="2"/>
          <w:sz w:val="22"/>
          <w:szCs w:val="22"/>
        </w:rPr>
        <w:t>pasirinktomis priemonėmis</w:t>
      </w:r>
      <w:r w:rsidRPr="00F93A90">
        <w:rPr>
          <w:rFonts w:ascii="Arial" w:hAnsi="Arial" w:cs="Arial"/>
          <w:color w:val="000000"/>
          <w:sz w:val="22"/>
          <w:szCs w:val="22"/>
        </w:rPr>
        <w:t>;</w:t>
      </w:r>
    </w:p>
    <w:p w14:paraId="527A62C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12.2.1.2. Europos elektroninių sąskaitų faktūrų standarto neatitinkančią elektroninę sąskaitą faktūrą Tiekėjas </w:t>
      </w:r>
      <w:r w:rsidRPr="00F93A90">
        <w:rPr>
          <w:rFonts w:ascii="Arial" w:eastAsia="Arial" w:hAnsi="Arial" w:cs="Arial"/>
          <w:kern w:val="2"/>
          <w:sz w:val="22"/>
          <w:szCs w:val="22"/>
        </w:rPr>
        <w:t xml:space="preserve">gali teikti tik naudodamasis Sąskaitų administravimo bendrosios informacinės sistemos (toliau – </w:t>
      </w:r>
      <w:r w:rsidRPr="00F93A90">
        <w:rPr>
          <w:rFonts w:ascii="Arial" w:eastAsia="Arial" w:hAnsi="Arial" w:cs="Arial"/>
          <w:b/>
          <w:bCs/>
          <w:kern w:val="2"/>
          <w:sz w:val="22"/>
          <w:szCs w:val="22"/>
        </w:rPr>
        <w:t>SABIS</w:t>
      </w:r>
      <w:r w:rsidRPr="00F93A90">
        <w:rPr>
          <w:rFonts w:ascii="Arial" w:eastAsia="Arial" w:hAnsi="Arial" w:cs="Arial"/>
          <w:kern w:val="2"/>
          <w:sz w:val="22"/>
          <w:szCs w:val="22"/>
        </w:rPr>
        <w:t>) priemonėmis</w:t>
      </w:r>
      <w:r w:rsidRPr="00F93A90">
        <w:rPr>
          <w:rFonts w:ascii="Arial" w:hAnsi="Arial" w:cs="Arial"/>
          <w:color w:val="000000"/>
          <w:sz w:val="22"/>
          <w:szCs w:val="22"/>
        </w:rPr>
        <w:t>.</w:t>
      </w:r>
    </w:p>
    <w:p w14:paraId="3C2CD1E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12.2.2. Pirkėjas elektronines sąskaitas faktūras priima ir apdoroja naudodamasis informacinės sistemos SABIS priemonėmis, </w:t>
      </w:r>
      <w:r w:rsidRPr="00F93A90">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93A90">
        <w:rPr>
          <w:rFonts w:ascii="Arial" w:hAnsi="Arial" w:cs="Arial"/>
          <w:color w:val="000000"/>
          <w:sz w:val="22"/>
          <w:szCs w:val="22"/>
        </w:rPr>
        <w:t>.</w:t>
      </w:r>
    </w:p>
    <w:p w14:paraId="1E7DB6CE"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57DACA8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12.2.4. Pirkėjas atlieka mokėjimus už Prekes Specialiosiose sąlygose nustatytais terminais.</w:t>
      </w:r>
    </w:p>
    <w:p w14:paraId="7F98D177"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12.2.5. Už mokėjimų pagal Sutartį vėlavimus, Pirkėjui taikomos netesybos Specialiosiose sąlygose nustatyta tvarka.</w:t>
      </w:r>
    </w:p>
    <w:p w14:paraId="24A8D16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12.2.6. Jei Prekės pristatomos dalimis, aukščiau nurodyta atsiskaitymo tvarka galioja kiekvienai tokiai daliai, jei Specialiosiose sąlygose nenustatyta kitaip.</w:t>
      </w:r>
    </w:p>
    <w:p w14:paraId="0D217610" w14:textId="5CC1D25C" w:rsidR="00551FA8" w:rsidRPr="00F93A90"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BAFED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BCFF67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12.3.</w:t>
      </w:r>
      <w:r w:rsidRPr="00F93A90">
        <w:rPr>
          <w:rFonts w:ascii="Arial" w:eastAsia="Arial" w:hAnsi="Arial" w:cs="Arial"/>
          <w:b/>
          <w:bCs/>
          <w:sz w:val="22"/>
          <w:szCs w:val="22"/>
        </w:rPr>
        <w:tab/>
      </w:r>
      <w:r w:rsidRPr="00F93A90">
        <w:rPr>
          <w:rFonts w:ascii="Arial" w:eastAsia="Arial" w:hAnsi="Arial" w:cs="Arial"/>
          <w:b/>
          <w:sz w:val="22"/>
          <w:szCs w:val="22"/>
        </w:rPr>
        <w:t>Kiti atsiskaitymo klausimai</w:t>
      </w:r>
    </w:p>
    <w:p w14:paraId="34301EE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FF6D8DB"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12.3.1. Pirkėjas privalo pervesti mokėjimus Tiekėjui į Tiekėjo banko sąskaitą, nurodytą Specialiosiose sąlygose.</w:t>
      </w:r>
    </w:p>
    <w:p w14:paraId="6BEA2CFC"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12.3.3. Visi mokėjimai pagal Sutartį atliekami eurais.</w:t>
      </w:r>
    </w:p>
    <w:p w14:paraId="26A31E13" w14:textId="6077A872" w:rsidR="00551FA8" w:rsidRPr="00F93A90"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12.3.4. Už pavėluotus mokėjimus pagal Sutartį mokančioji Šalis privalo sumokėti kitai Šaliai Specialiosiose sąlygose nurodyto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AC585B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6A7638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13.</w:t>
      </w:r>
      <w:r w:rsidRPr="00F93A90">
        <w:rPr>
          <w:rFonts w:ascii="Arial" w:eastAsia="Arial" w:hAnsi="Arial" w:cs="Arial"/>
          <w:b/>
          <w:bCs/>
          <w:caps/>
          <w:sz w:val="22"/>
          <w:szCs w:val="22"/>
        </w:rPr>
        <w:tab/>
      </w:r>
      <w:r w:rsidRPr="00F93A90">
        <w:rPr>
          <w:rFonts w:ascii="Arial" w:eastAsia="Arial" w:hAnsi="Arial" w:cs="Arial"/>
          <w:b/>
          <w:caps/>
          <w:sz w:val="22"/>
          <w:szCs w:val="22"/>
        </w:rPr>
        <w:t>Konfidenciali informacija</w:t>
      </w:r>
    </w:p>
    <w:p w14:paraId="3EA2AFD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C2643A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  Šalis turi teisę atskleisti kitos Šalies konfidencialią informaciją šiais atvejais:</w:t>
      </w:r>
    </w:p>
    <w:p w14:paraId="76BC776E"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 Šalis atsako:</w:t>
      </w:r>
    </w:p>
    <w:p w14:paraId="0EB6E8D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Pr="00F93A90"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13.5. Šalis nepagrįstai atskleidusi kitos Šalies konfidencialią informaciją privalo sumokėti kitai Šaliai Specialiosiose sąlygose nurodyto dydžio baudą</w:t>
      </w:r>
      <w:r w:rsidR="00551FA8" w:rsidRPr="00F93A90">
        <w:rPr>
          <w:rFonts w:ascii="Arial" w:eastAsia="Arial" w:hAnsi="Arial" w:cs="Arial"/>
          <w:sz w:val="22"/>
          <w:szCs w:val="22"/>
        </w:rPr>
        <w:t>.</w:t>
      </w:r>
      <w:r w:rsidRPr="00F93A90">
        <w:rPr>
          <w:rFonts w:ascii="Arial" w:eastAsia="Arial" w:hAnsi="Arial" w:cs="Arial"/>
          <w:sz w:val="22"/>
          <w:szCs w:val="22"/>
        </w:rPr>
        <w:t xml:space="preserve"> </w:t>
      </w:r>
      <w:r w:rsidR="00551FA8" w:rsidRPr="00F93A90">
        <w:rPr>
          <w:rFonts w:ascii="Arial" w:eastAsia="Arial" w:hAnsi="Arial" w:cs="Arial"/>
          <w:sz w:val="22"/>
          <w:szCs w:val="22"/>
        </w:rPr>
        <w:t xml:space="preserve"> </w:t>
      </w:r>
    </w:p>
    <w:p w14:paraId="1A65998C"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6C03F8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14.</w:t>
      </w:r>
      <w:r w:rsidRPr="00F93A90">
        <w:rPr>
          <w:rFonts w:ascii="Arial" w:eastAsia="Arial" w:hAnsi="Arial" w:cs="Arial"/>
          <w:b/>
          <w:bCs/>
          <w:caps/>
          <w:sz w:val="22"/>
          <w:szCs w:val="22"/>
        </w:rPr>
        <w:tab/>
      </w:r>
      <w:r w:rsidRPr="00F93A90">
        <w:rPr>
          <w:rFonts w:ascii="Arial" w:eastAsia="Arial" w:hAnsi="Arial" w:cs="Arial"/>
          <w:b/>
          <w:caps/>
          <w:sz w:val="22"/>
          <w:szCs w:val="22"/>
        </w:rPr>
        <w:t>Asmens duomenų apsauga</w:t>
      </w:r>
    </w:p>
    <w:p w14:paraId="58517282"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B257783" w14:textId="77777777" w:rsidR="005F70B3" w:rsidRPr="00F93A90" w:rsidRDefault="005F70B3" w:rsidP="005F70B3">
      <w:pPr>
        <w:spacing w:line="257" w:lineRule="atLeast"/>
        <w:jc w:val="both"/>
        <w:rPr>
          <w:rFonts w:ascii="Arial" w:hAnsi="Arial" w:cs="Arial"/>
          <w:color w:val="000000"/>
          <w:sz w:val="22"/>
          <w:szCs w:val="22"/>
        </w:rPr>
      </w:pPr>
      <w:r w:rsidRPr="00F93A90">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F93A90">
        <w:rPr>
          <w:rFonts w:ascii="Arial" w:hAnsi="Arial" w:cs="Arial"/>
          <w:color w:val="467886"/>
          <w:sz w:val="22"/>
          <w:szCs w:val="22"/>
          <w:u w:val="single"/>
        </w:rPr>
        <w:t>(ES) 2016/679</w:t>
      </w:r>
      <w:r w:rsidRPr="00F93A90">
        <w:rPr>
          <w:rFonts w:ascii="Arial" w:hAnsi="Arial" w:cs="Arial"/>
          <w:color w:val="000000"/>
          <w:sz w:val="22"/>
          <w:szCs w:val="22"/>
        </w:rPr>
        <w:t> dėl fizinių asmenų apsaugos tvarkant asmens duomenis ir dėl laisvo tokių duomenų judėjimo ir kuriuo panaikinama Direktyva </w:t>
      </w:r>
      <w:r w:rsidRPr="00F93A90">
        <w:rPr>
          <w:rFonts w:ascii="Arial" w:hAnsi="Arial" w:cs="Arial"/>
          <w:color w:val="467886"/>
          <w:sz w:val="22"/>
          <w:szCs w:val="22"/>
          <w:u w:val="single"/>
        </w:rPr>
        <w:t>95/46/EB</w:t>
      </w:r>
      <w:r w:rsidRPr="00F93A90">
        <w:rPr>
          <w:rFonts w:ascii="Arial" w:hAnsi="Arial" w:cs="Arial"/>
          <w:color w:val="000000"/>
          <w:sz w:val="22"/>
          <w:szCs w:val="22"/>
        </w:rPr>
        <w:t> (Bendrasis duomenų apsaugos reglamentas) ir kitų teisės aktų, reglamentuojančių asmens duomenų tvarkymą, nuostatomis.</w:t>
      </w:r>
    </w:p>
    <w:p w14:paraId="4C37C1F0" w14:textId="71BCE6A7" w:rsidR="00551FA8" w:rsidRPr="00F93A90" w:rsidRDefault="005F70B3" w:rsidP="005F70B3">
      <w:pPr>
        <w:tabs>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sidRPr="00F93A90">
        <w:rPr>
          <w:rFonts w:ascii="Arial" w:hAnsi="Arial" w:cs="Arial"/>
          <w:sz w:val="22"/>
          <w:szCs w:val="22"/>
        </w:rPr>
        <w:t>.</w:t>
      </w:r>
      <w:r w:rsidRPr="00F93A90">
        <w:rPr>
          <w:rFonts w:ascii="Arial" w:hAnsi="Arial" w:cs="Arial"/>
          <w:sz w:val="22"/>
          <w:szCs w:val="22"/>
        </w:rPr>
        <w:t xml:space="preserve"> </w:t>
      </w:r>
    </w:p>
    <w:p w14:paraId="1217FA18" w14:textId="77777777" w:rsidR="00551FA8" w:rsidRPr="00F93A90" w:rsidRDefault="00551FA8" w:rsidP="00551FA8">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3CE21F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F93A90">
        <w:rPr>
          <w:rFonts w:ascii="Arial" w:eastAsia="Arial" w:hAnsi="Arial" w:cs="Arial"/>
          <w:b/>
          <w:bCs/>
          <w:caps/>
          <w:color w:val="000000"/>
          <w:sz w:val="22"/>
          <w:szCs w:val="22"/>
        </w:rPr>
        <w:t>15.</w:t>
      </w:r>
      <w:r w:rsidRPr="00F93A90">
        <w:rPr>
          <w:rFonts w:ascii="Arial" w:eastAsia="Arial" w:hAnsi="Arial" w:cs="Arial"/>
          <w:b/>
          <w:bCs/>
          <w:caps/>
          <w:color w:val="000000"/>
          <w:sz w:val="22"/>
          <w:szCs w:val="22"/>
        </w:rPr>
        <w:tab/>
      </w:r>
      <w:r w:rsidRPr="00F93A90">
        <w:rPr>
          <w:rFonts w:ascii="Arial" w:eastAsia="Arial" w:hAnsi="Arial" w:cs="Arial"/>
          <w:b/>
          <w:caps/>
          <w:sz w:val="22"/>
          <w:szCs w:val="22"/>
        </w:rPr>
        <w:t>INTELEKTINĖ NUOSAVYBĖ</w:t>
      </w:r>
    </w:p>
    <w:p w14:paraId="49DB33C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7F4027C8"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93A90">
        <w:rPr>
          <w:rFonts w:ascii="Arial" w:hAnsi="Arial" w:cs="Arial"/>
          <w:i/>
          <w:iCs/>
          <w:color w:val="000000"/>
          <w:sz w:val="22"/>
          <w:szCs w:val="22"/>
        </w:rPr>
        <w:t>sui</w:t>
      </w:r>
      <w:proofErr w:type="spellEnd"/>
      <w:r w:rsidRPr="00F93A90">
        <w:rPr>
          <w:rFonts w:ascii="Arial" w:hAnsi="Arial" w:cs="Arial"/>
          <w:i/>
          <w:iCs/>
          <w:color w:val="000000"/>
          <w:sz w:val="22"/>
          <w:szCs w:val="22"/>
        </w:rPr>
        <w:t xml:space="preserve"> </w:t>
      </w:r>
      <w:proofErr w:type="spellStart"/>
      <w:r w:rsidRPr="00F93A90">
        <w:rPr>
          <w:rFonts w:ascii="Arial" w:hAnsi="Arial" w:cs="Arial"/>
          <w:i/>
          <w:iCs/>
          <w:color w:val="000000"/>
          <w:sz w:val="22"/>
          <w:szCs w:val="22"/>
        </w:rPr>
        <w:t>generis</w:t>
      </w:r>
      <w:proofErr w:type="spellEnd"/>
      <w:r w:rsidRPr="00F93A90">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Pr="00F93A90" w:rsidRDefault="002110D0" w:rsidP="002110D0">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93A90">
        <w:rPr>
          <w:rFonts w:ascii="Arial" w:eastAsia="Calibri" w:hAnsi="Arial" w:cs="Arial"/>
          <w:kern w:val="2"/>
          <w:sz w:val="22"/>
          <w:szCs w:val="22"/>
        </w:rPr>
        <w:t>Specialiosiose sąlygose nurodyta bauda</w:t>
      </w:r>
      <w:r w:rsidR="00551FA8" w:rsidRPr="00F93A90">
        <w:rPr>
          <w:rFonts w:ascii="Arial" w:hAnsi="Arial" w:cs="Arial"/>
          <w:sz w:val="22"/>
          <w:szCs w:val="22"/>
        </w:rPr>
        <w:t>.</w:t>
      </w:r>
      <w:r w:rsidRPr="00F93A90">
        <w:rPr>
          <w:rFonts w:ascii="Arial" w:hAnsi="Arial" w:cs="Arial"/>
          <w:sz w:val="22"/>
          <w:szCs w:val="22"/>
        </w:rPr>
        <w:t xml:space="preserve"> </w:t>
      </w:r>
    </w:p>
    <w:p w14:paraId="073ECF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0FB69D9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16.</w:t>
      </w:r>
      <w:r w:rsidRPr="00F93A90">
        <w:rPr>
          <w:rFonts w:ascii="Arial" w:eastAsia="Arial" w:hAnsi="Arial" w:cs="Arial"/>
          <w:b/>
          <w:bCs/>
          <w:caps/>
          <w:sz w:val="22"/>
          <w:szCs w:val="22"/>
        </w:rPr>
        <w:tab/>
      </w:r>
      <w:r w:rsidRPr="00F93A90">
        <w:rPr>
          <w:rFonts w:ascii="Arial" w:eastAsia="Arial" w:hAnsi="Arial" w:cs="Arial"/>
          <w:b/>
          <w:caps/>
          <w:sz w:val="22"/>
          <w:szCs w:val="22"/>
        </w:rPr>
        <w:t>Pareiškimai ir garantijos</w:t>
      </w:r>
    </w:p>
    <w:p w14:paraId="6BC8E44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8299FF"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 Kiekviena iš Šalių pareiškia ir garantuoja kitai Šaliai, kad:</w:t>
      </w:r>
    </w:p>
    <w:p w14:paraId="655A964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F0DF1E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Pr="00F93A90" w:rsidRDefault="00F61E34" w:rsidP="00F61E34">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16.3. </w:t>
      </w:r>
      <w:r w:rsidRPr="00F93A90">
        <w:rPr>
          <w:rFonts w:ascii="Arial" w:hAnsi="Arial" w:cs="Arial"/>
          <w:color w:val="000000"/>
          <w:sz w:val="22"/>
          <w:szCs w:val="22"/>
        </w:rPr>
        <w:t>Tiekėjas pareiškia, kad parduodamų Prekių disponavimo, valdymo ir naudojimosi teisės nėra apribotos </w:t>
      </w:r>
      <w:r w:rsidRPr="00F93A90">
        <w:rPr>
          <w:rFonts w:ascii="Arial" w:hAnsi="Arial" w:cs="Arial"/>
          <w:color w:val="000000"/>
          <w:sz w:val="22"/>
          <w:szCs w:val="22"/>
          <w:shd w:val="clear" w:color="auto" w:fill="FFFFFF"/>
        </w:rPr>
        <w:t>ir jokie tretieji asmenys neturi pretenzijų į Sutartimi perduodamas Prekes (įkeitimai, areštai ar pan.).</w:t>
      </w:r>
    </w:p>
    <w:p w14:paraId="56F31621" w14:textId="613D3AFF" w:rsidR="00551FA8" w:rsidRPr="00F93A90"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F93A90">
        <w:rPr>
          <w:rFonts w:ascii="Arial" w:eastAsia="Arial" w:hAnsi="Arial" w:cs="Arial"/>
          <w:kern w:val="2"/>
          <w:sz w:val="22"/>
          <w:szCs w:val="22"/>
        </w:rPr>
        <w:t>16.4. T</w:t>
      </w:r>
      <w:r w:rsidRPr="00F93A90">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sidRPr="00F93A90">
        <w:rPr>
          <w:rFonts w:ascii="Arial" w:eastAsia="Arial" w:hAnsi="Arial" w:cs="Arial"/>
          <w:color w:val="000000"/>
          <w:sz w:val="22"/>
          <w:szCs w:val="22"/>
          <w:shd w:val="clear" w:color="auto" w:fill="FFFFFF"/>
        </w:rPr>
        <w:t>.</w:t>
      </w:r>
      <w:r w:rsidRPr="00F93A90">
        <w:rPr>
          <w:rFonts w:ascii="Arial" w:eastAsia="Arial" w:hAnsi="Arial" w:cs="Arial"/>
          <w:color w:val="000000"/>
          <w:sz w:val="22"/>
          <w:szCs w:val="22"/>
          <w:shd w:val="clear" w:color="auto" w:fill="FFFFFF"/>
        </w:rPr>
        <w:t xml:space="preserve"> </w:t>
      </w:r>
    </w:p>
    <w:p w14:paraId="46A4D404"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3C668A1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17.</w:t>
      </w:r>
      <w:r w:rsidRPr="00F93A90">
        <w:rPr>
          <w:rFonts w:ascii="Arial" w:eastAsia="Arial" w:hAnsi="Arial" w:cs="Arial"/>
          <w:b/>
          <w:bCs/>
          <w:caps/>
          <w:sz w:val="22"/>
          <w:szCs w:val="22"/>
        </w:rPr>
        <w:tab/>
      </w:r>
      <w:r w:rsidRPr="00F93A90">
        <w:rPr>
          <w:rFonts w:ascii="Arial" w:eastAsia="Arial" w:hAnsi="Arial" w:cs="Arial"/>
          <w:b/>
          <w:caps/>
          <w:sz w:val="22"/>
          <w:szCs w:val="22"/>
        </w:rPr>
        <w:t>Bendrieji atsakomybės klausimai</w:t>
      </w:r>
    </w:p>
    <w:p w14:paraId="44CCC975"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AE1585D"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17.1. Netesybų sumokėjimas už vėlavimą ar pareigų pagal Sutartį pažeidimą neatleidžia Šalies nuo Sutartyje numatytų jos pareigų vykdymo.</w:t>
      </w:r>
    </w:p>
    <w:p w14:paraId="6207C7C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93A90">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17.4. Šioje Sutartyje numatytos teisių gynybos priemonės neapriboja Šalių teisės pasinaudoti kitomis teisėtomis teisių gynybos priemonėmis.</w:t>
      </w:r>
    </w:p>
    <w:p w14:paraId="63311E3E"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Pr="00F93A90" w:rsidRDefault="00B67395" w:rsidP="00B6739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6EC3937" w14:textId="77777777" w:rsidR="00551FA8" w:rsidRPr="00F93A90" w:rsidRDefault="00551FA8" w:rsidP="00551FA8">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3F5BDA8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18.</w:t>
      </w:r>
      <w:r w:rsidRPr="00F93A90">
        <w:rPr>
          <w:rFonts w:ascii="Arial" w:eastAsia="Arial" w:hAnsi="Arial" w:cs="Arial"/>
          <w:b/>
          <w:bCs/>
          <w:caps/>
          <w:sz w:val="22"/>
          <w:szCs w:val="22"/>
        </w:rPr>
        <w:tab/>
      </w:r>
      <w:r w:rsidRPr="00F93A90">
        <w:rPr>
          <w:rFonts w:ascii="Arial" w:eastAsia="Arial" w:hAnsi="Arial" w:cs="Arial"/>
          <w:b/>
          <w:caps/>
          <w:sz w:val="22"/>
          <w:szCs w:val="22"/>
        </w:rPr>
        <w:t>Nenugalima jėga (FORCE MAJEURE)</w:t>
      </w:r>
    </w:p>
    <w:p w14:paraId="41DB6E4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D3B55C"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w:t>
      </w:r>
      <w:r w:rsidRPr="00F93A90">
        <w:rPr>
          <w:rFonts w:ascii="Arial" w:hAnsi="Arial" w:cs="Arial"/>
          <w:b/>
          <w:bCs/>
          <w:color w:val="000000"/>
          <w:sz w:val="22"/>
          <w:szCs w:val="22"/>
        </w:rPr>
        <w:t> </w:t>
      </w:r>
      <w:r w:rsidRPr="00F93A90">
        <w:rPr>
          <w:rFonts w:ascii="Arial" w:hAnsi="Arial" w:cs="Arial"/>
          <w:color w:val="000000"/>
          <w:sz w:val="22"/>
          <w:szCs w:val="22"/>
        </w:rPr>
        <w:t>Atsakomybė pagal Sutartį netaikoma, taip pat Šalys gali būti visiškai ar iš dalies atleistos nuo civilinės atsakomybės šiais pagrindais:</w:t>
      </w:r>
    </w:p>
    <w:p w14:paraId="6DE185E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18.1.1. dėl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aplinkybėms taisyklių patvirtinimo” patvirtintų taisyklių nuostatos;</w:t>
      </w:r>
    </w:p>
    <w:p w14:paraId="7FDAD5F1"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18.2.</w:t>
      </w:r>
      <w:r w:rsidRPr="00F93A90">
        <w:rPr>
          <w:rFonts w:ascii="Arial" w:hAnsi="Arial" w:cs="Arial"/>
          <w:b/>
          <w:bCs/>
          <w:color w:val="000000"/>
          <w:sz w:val="22"/>
          <w:szCs w:val="22"/>
        </w:rPr>
        <w:t> </w:t>
      </w:r>
      <w:r w:rsidRPr="00F93A90">
        <w:rPr>
          <w:rFonts w:ascii="Arial"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18.3.</w:t>
      </w:r>
      <w:r w:rsidRPr="00F93A90">
        <w:rPr>
          <w:rFonts w:ascii="Arial" w:hAnsi="Arial" w:cs="Arial"/>
          <w:b/>
          <w:bCs/>
          <w:color w:val="000000"/>
          <w:sz w:val="22"/>
          <w:szCs w:val="22"/>
        </w:rPr>
        <w:t> </w:t>
      </w:r>
      <w:r w:rsidRPr="00F93A90">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Pr="00F93A90" w:rsidRDefault="00892C36" w:rsidP="00892C36">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18.4. Jeigu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sidRPr="00F93A90">
        <w:rPr>
          <w:rFonts w:ascii="Arial" w:eastAsia="Arial" w:hAnsi="Arial" w:cs="Arial"/>
          <w:sz w:val="22"/>
          <w:szCs w:val="22"/>
        </w:rPr>
        <w:t xml:space="preserve"> </w:t>
      </w:r>
    </w:p>
    <w:p w14:paraId="4902097F"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E33323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19.</w:t>
      </w:r>
      <w:r w:rsidRPr="00F93A90">
        <w:rPr>
          <w:rFonts w:ascii="Arial" w:eastAsia="Arial" w:hAnsi="Arial" w:cs="Arial"/>
          <w:b/>
          <w:bCs/>
          <w:caps/>
          <w:sz w:val="22"/>
          <w:szCs w:val="22"/>
        </w:rPr>
        <w:tab/>
      </w:r>
      <w:r w:rsidRPr="00F93A90">
        <w:rPr>
          <w:rFonts w:ascii="Arial" w:eastAsia="Arial" w:hAnsi="Arial" w:cs="Arial"/>
          <w:b/>
          <w:caps/>
          <w:sz w:val="22"/>
          <w:szCs w:val="22"/>
        </w:rPr>
        <w:t>Sutarties nuostatų negaliojimas</w:t>
      </w:r>
    </w:p>
    <w:p w14:paraId="3D1A431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E5A484F" w14:textId="77777777" w:rsidR="00874ACB" w:rsidRPr="00F93A90" w:rsidRDefault="00874ACB" w:rsidP="00874ACB">
      <w:pPr>
        <w:spacing w:line="257" w:lineRule="atLeast"/>
        <w:jc w:val="both"/>
        <w:rPr>
          <w:rFonts w:ascii="Arial" w:hAnsi="Arial" w:cs="Arial"/>
          <w:color w:val="000000"/>
          <w:sz w:val="22"/>
          <w:szCs w:val="22"/>
        </w:rPr>
      </w:pPr>
      <w:r w:rsidRPr="00F93A90">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Pr="00F93A90"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B43E82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72DD66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20.</w:t>
      </w:r>
      <w:r w:rsidRPr="00F93A90">
        <w:rPr>
          <w:rFonts w:ascii="Arial" w:eastAsia="Arial" w:hAnsi="Arial" w:cs="Arial"/>
          <w:b/>
          <w:bCs/>
          <w:caps/>
          <w:sz w:val="22"/>
          <w:szCs w:val="22"/>
        </w:rPr>
        <w:tab/>
      </w:r>
      <w:r w:rsidRPr="00F93A90">
        <w:rPr>
          <w:rFonts w:ascii="Arial" w:eastAsia="Arial" w:hAnsi="Arial" w:cs="Arial"/>
          <w:b/>
          <w:caps/>
          <w:sz w:val="22"/>
          <w:szCs w:val="22"/>
        </w:rPr>
        <w:t>Sutarties pakeitimai</w:t>
      </w:r>
    </w:p>
    <w:p w14:paraId="14878DD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F6E5B8" w14:textId="77777777" w:rsidR="00FE651F" w:rsidRPr="00F93A90" w:rsidRDefault="00FE651F" w:rsidP="00FE651F">
      <w:pPr>
        <w:spacing w:line="257" w:lineRule="atLeast"/>
        <w:jc w:val="both"/>
        <w:rPr>
          <w:rFonts w:ascii="Arial" w:hAnsi="Arial" w:cs="Arial"/>
          <w:sz w:val="22"/>
          <w:szCs w:val="22"/>
        </w:rPr>
      </w:pPr>
      <w:r w:rsidRPr="00F93A9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2D787F4"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20.2. Sutarties pakeitimai įforminami Šalims sudarant Susitarimą.</w:t>
      </w:r>
    </w:p>
    <w:p w14:paraId="318779C0"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5FB8927" w14:textId="7EDFA925" w:rsidR="00551FA8" w:rsidRPr="00F93A90"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3DC9530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83977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21.</w:t>
      </w:r>
      <w:r w:rsidRPr="00F93A90">
        <w:rPr>
          <w:rFonts w:ascii="Arial" w:eastAsia="Arial" w:hAnsi="Arial" w:cs="Arial"/>
          <w:b/>
          <w:bCs/>
          <w:caps/>
          <w:sz w:val="22"/>
          <w:szCs w:val="22"/>
        </w:rPr>
        <w:tab/>
      </w:r>
      <w:r w:rsidRPr="00F93A90">
        <w:rPr>
          <w:rFonts w:ascii="Arial" w:eastAsia="Arial" w:hAnsi="Arial" w:cs="Arial"/>
          <w:b/>
          <w:caps/>
          <w:sz w:val="22"/>
          <w:szCs w:val="22"/>
        </w:rPr>
        <w:t>Sutarties sUSTABDYMAS</w:t>
      </w:r>
    </w:p>
    <w:p w14:paraId="2656EBE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959DFFF" w14:textId="77777777" w:rsidR="00367A8D" w:rsidRPr="00F93A90" w:rsidRDefault="00367A8D" w:rsidP="00367A8D">
      <w:pPr>
        <w:spacing w:line="257" w:lineRule="atLeast"/>
        <w:jc w:val="both"/>
        <w:textAlignment w:val="baseline"/>
        <w:rPr>
          <w:rFonts w:ascii="Arial" w:hAnsi="Arial" w:cs="Arial"/>
          <w:sz w:val="22"/>
          <w:szCs w:val="22"/>
        </w:rPr>
      </w:pPr>
      <w:r w:rsidRPr="00F93A90">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 Prekių (jų dalies) tiekimas gali būti stabdomas esant bent vienai iš šių aplinkybių: </w:t>
      </w:r>
    </w:p>
    <w:p w14:paraId="40D7DCA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18E6E198"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21.2.3. dėl nenumatytų prekių, paslaugų ir (ar) darbų, susijusių su perkamu objektu, kurių poreikis paaiškėjo tik vykdant Sutartį; </w:t>
      </w:r>
    </w:p>
    <w:p w14:paraId="6C694255"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21.2.4. ne dėl Pirkėjo kaltės vėluoja kitos Pirkėjo pirkimo sutarties, turinčios tiesioginės įtakos šiai Sutarčiai, vykdymas;  </w:t>
      </w:r>
    </w:p>
    <w:p w14:paraId="1D22A6F9"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21.2.6. pasikeitus galiojančiam teisės aktui ar įsigaliojus naujam teisės aktui, kuris turi įtakos šios Sutarties vykdymui; </w:t>
      </w:r>
    </w:p>
    <w:p w14:paraId="3BC8DEDF"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241ADB6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21.2.8. dėl teisminių (arbitražinių) ginčų su Pirkėju ar trečiaisiais asmenimis, kurių dalykas yra tiesiogiai susijęs su Sutarties vykdymu. </w:t>
      </w:r>
    </w:p>
    <w:p w14:paraId="35605982"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93A90">
        <w:rPr>
          <w:rFonts w:ascii="Arial" w:eastAsia="Calibri" w:hAnsi="Arial" w:cs="Arial"/>
          <w:kern w:val="2"/>
          <w:sz w:val="22"/>
          <w:szCs w:val="22"/>
        </w:rPr>
        <w:t>ir įforminamas Sutarties 21.6 punkte nustatyta tvarka</w:t>
      </w:r>
      <w:r w:rsidRPr="00F93A90">
        <w:rPr>
          <w:rFonts w:ascii="Arial" w:hAnsi="Arial" w:cs="Arial"/>
          <w:color w:val="000000"/>
          <w:sz w:val="22"/>
          <w:szCs w:val="22"/>
        </w:rPr>
        <w:t>.</w:t>
      </w:r>
    </w:p>
    <w:p w14:paraId="4C56AE90"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93A90">
        <w:rPr>
          <w:rFonts w:ascii="Arial" w:eastAsia="Calibri" w:hAnsi="Arial" w:cs="Arial"/>
          <w:kern w:val="2"/>
          <w:sz w:val="22"/>
          <w:szCs w:val="22"/>
        </w:rPr>
        <w:t>ir įforminamas Sutarties 21.6 punkte nustatyta tvarka.</w:t>
      </w:r>
    </w:p>
    <w:p w14:paraId="34739817"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 Sutartinių įsipareigojimų vykdymas gali būti stabdomas tik Sutarties galiojimo laikotarpiu tokia tvarka:</w:t>
      </w:r>
    </w:p>
    <w:p w14:paraId="519E72A9"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Pr="00F93A90" w:rsidRDefault="00367A8D" w:rsidP="00367A8D">
      <w:pPr>
        <w:spacing w:line="264" w:lineRule="atLeast"/>
        <w:jc w:val="both"/>
        <w:rPr>
          <w:rFonts w:ascii="Arial" w:hAnsi="Arial" w:cs="Arial"/>
          <w:sz w:val="22"/>
          <w:szCs w:val="22"/>
        </w:rPr>
      </w:pPr>
      <w:r w:rsidRPr="00F93A90">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93A90">
        <w:rPr>
          <w:rFonts w:ascii="Arial" w:eastAsia="Calibri" w:hAnsi="Arial" w:cs="Arial"/>
          <w:kern w:val="2"/>
          <w:sz w:val="22"/>
          <w:szCs w:val="22"/>
        </w:rPr>
        <w:t>Jei sutartinių įsipareigojimų ar jų dalies vykdymas sustabdytas</w:t>
      </w:r>
      <w:r w:rsidRPr="00F93A90">
        <w:rPr>
          <w:rFonts w:ascii="Arial" w:hAnsi="Arial" w:cs="Arial"/>
          <w:sz w:val="22"/>
          <w:szCs w:val="22"/>
        </w:rPr>
        <w:t>, Šalys negali vykdyti jokių jiems pagal Sutartį ar Sutarties dalį priskirtų įsipareigojimų.</w:t>
      </w:r>
    </w:p>
    <w:p w14:paraId="0F019122"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21.7. Sutartinių įsipareigojimų vykdymas stabdomas ne ilgesniam kaip konkrečios, pagrįstos aplinkybės egzistavimo laikotarpiui.</w:t>
      </w:r>
    </w:p>
    <w:p w14:paraId="34B3E73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93A90">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Pr="00F93A90" w:rsidRDefault="00367A8D" w:rsidP="00367A8D">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19298F34"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A67805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22.</w:t>
      </w:r>
      <w:r w:rsidRPr="00F93A90">
        <w:rPr>
          <w:rFonts w:ascii="Arial" w:eastAsia="Arial" w:hAnsi="Arial" w:cs="Arial"/>
          <w:b/>
          <w:bCs/>
          <w:caps/>
          <w:sz w:val="22"/>
          <w:szCs w:val="22"/>
        </w:rPr>
        <w:tab/>
      </w:r>
      <w:r w:rsidRPr="00F93A90">
        <w:rPr>
          <w:rFonts w:ascii="Arial" w:eastAsia="Arial" w:hAnsi="Arial" w:cs="Arial"/>
          <w:b/>
          <w:caps/>
          <w:sz w:val="22"/>
          <w:szCs w:val="22"/>
        </w:rPr>
        <w:t>Sutarties nutraukimas</w:t>
      </w:r>
    </w:p>
    <w:p w14:paraId="1FB3DAF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1E3AFCF"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r w:rsidRPr="00F93A90">
        <w:rPr>
          <w:rFonts w:ascii="Arial" w:eastAsia="Cambria" w:hAnsi="Arial" w:cs="Arial"/>
          <w:sz w:val="22"/>
          <w:szCs w:val="22"/>
        </w:rPr>
        <w:t>Sutartis gali būti nutraukiama VPĮ 90 straipsnyje ir Sutartyje numatytais atvejais, įskaitant galimybę nutraukti Sutartį Šalių susitarimu.</w:t>
      </w:r>
    </w:p>
    <w:p w14:paraId="26DC8AFE"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p>
    <w:p w14:paraId="75CCF03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22.1.</w:t>
      </w:r>
      <w:r w:rsidRPr="00F93A90">
        <w:rPr>
          <w:rFonts w:ascii="Arial" w:eastAsia="Arial" w:hAnsi="Arial" w:cs="Arial"/>
          <w:b/>
          <w:bCs/>
          <w:sz w:val="22"/>
          <w:szCs w:val="22"/>
        </w:rPr>
        <w:tab/>
      </w:r>
      <w:r w:rsidRPr="00F93A90">
        <w:rPr>
          <w:rFonts w:ascii="Arial" w:eastAsia="Arial" w:hAnsi="Arial" w:cs="Arial"/>
          <w:b/>
          <w:sz w:val="22"/>
          <w:szCs w:val="22"/>
        </w:rPr>
        <w:t>Pretenzijos dėl Sutarties pažeidimų</w:t>
      </w:r>
    </w:p>
    <w:p w14:paraId="5229365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96997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3A90">
        <w:rPr>
          <w:rFonts w:ascii="Arial" w:hAnsi="Arial" w:cs="Arial"/>
          <w:b/>
          <w:bCs/>
          <w:color w:val="000000"/>
          <w:sz w:val="22"/>
          <w:szCs w:val="22"/>
        </w:rPr>
        <w:t> </w:t>
      </w:r>
      <w:r w:rsidRPr="00F93A90">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518EBBE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BCADF0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22.2.</w:t>
      </w:r>
      <w:r w:rsidRPr="00F93A90">
        <w:rPr>
          <w:rFonts w:ascii="Arial" w:eastAsia="Arial" w:hAnsi="Arial" w:cs="Arial"/>
          <w:b/>
          <w:bCs/>
          <w:sz w:val="22"/>
          <w:szCs w:val="22"/>
        </w:rPr>
        <w:tab/>
      </w:r>
      <w:r w:rsidRPr="00F93A90">
        <w:rPr>
          <w:rFonts w:ascii="Arial" w:eastAsia="Arial" w:hAnsi="Arial" w:cs="Arial"/>
          <w:b/>
          <w:sz w:val="22"/>
          <w:szCs w:val="22"/>
        </w:rPr>
        <w:t>Sutarties nutraukimas Pirkėjo iniciatyva</w:t>
      </w:r>
    </w:p>
    <w:p w14:paraId="60DC3C5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9AD874"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 Pirkėjas turi teisę vienašališkai nutraukti Sutartį ar jos dalį raštu įspėjęs Tiekėją prieš ne trumpesnį nei 10 (dešimties) dienų terminą, jeigu: </w:t>
      </w:r>
    </w:p>
    <w:p w14:paraId="5F30389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 Tiekėjui yra iškelta bankroto byla, pradėtas bankroto procesas ne teismo tvarka, jis tampa nemokus arba yra nemokumo tikimybė, sustabdo ūkinę veiklą ar susidaro</w:t>
      </w:r>
      <w:r w:rsidRPr="00F93A90">
        <w:rPr>
          <w:rFonts w:ascii="Arial" w:hAnsi="Arial" w:cs="Arial"/>
          <w:b/>
          <w:bCs/>
          <w:color w:val="5C5D5D"/>
          <w:sz w:val="22"/>
          <w:szCs w:val="22"/>
        </w:rPr>
        <w:t> </w:t>
      </w:r>
      <w:r w:rsidRPr="00F93A90">
        <w:rPr>
          <w:rFonts w:ascii="Arial" w:hAnsi="Arial" w:cs="Arial"/>
          <w:color w:val="000000"/>
          <w:sz w:val="22"/>
          <w:szCs w:val="22"/>
        </w:rPr>
        <w:t>įstatymuose ir kituose teisės aktuose nustatyta tvarka analogiška situacija</w:t>
      </w:r>
      <w:r w:rsidRPr="00F93A90">
        <w:rPr>
          <w:rFonts w:ascii="Arial" w:hAnsi="Arial" w:cs="Arial"/>
          <w:color w:val="000000"/>
          <w:sz w:val="22"/>
          <w:szCs w:val="22"/>
          <w:shd w:val="clear" w:color="auto" w:fill="FFFFFF"/>
        </w:rPr>
        <w:t>;</w:t>
      </w:r>
      <w:r w:rsidRPr="00F93A90">
        <w:rPr>
          <w:rFonts w:ascii="Arial" w:hAnsi="Arial" w:cs="Arial"/>
          <w:color w:val="000000"/>
          <w:sz w:val="22"/>
          <w:szCs w:val="22"/>
        </w:rPr>
        <w:t> </w:t>
      </w:r>
    </w:p>
    <w:p w14:paraId="57F7C7D4" w14:textId="77777777" w:rsidR="0047357F" w:rsidRPr="00F93A90" w:rsidRDefault="0047357F" w:rsidP="0047357F">
      <w:pPr>
        <w:spacing w:line="257" w:lineRule="atLeast"/>
        <w:jc w:val="both"/>
        <w:rPr>
          <w:rFonts w:ascii="Arial" w:hAnsi="Arial" w:cs="Arial"/>
          <w:sz w:val="22"/>
          <w:szCs w:val="22"/>
        </w:rPr>
      </w:pPr>
      <w:r w:rsidRPr="00F93A90">
        <w:rPr>
          <w:rFonts w:ascii="Arial" w:hAnsi="Arial" w:cs="Arial"/>
          <w:sz w:val="22"/>
          <w:szCs w:val="22"/>
        </w:rPr>
        <w:t>22.2.2.2. Tiekėjo padėtis pasikeičia ir jis atitinka pirkimo dokumentuose nustatytą pašalinimo pagrindą;</w:t>
      </w:r>
    </w:p>
    <w:p w14:paraId="57B9FB1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sz w:val="22"/>
          <w:szCs w:val="22"/>
        </w:rPr>
        <w:t xml:space="preserve">22.2.2.3. pasikeičia </w:t>
      </w:r>
      <w:r w:rsidRPr="00F93A90">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14E26A7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22.2.2.4. Pirkėjas nusprendžia nebevykdyti veiklos, kurios vykdymui Sutartimi įsigyjamos Prekės ir Sutarties poreikis išnyksta; </w:t>
      </w:r>
    </w:p>
    <w:p w14:paraId="4D1BFBA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22.2.2.5. Pirkėjo valdymo organas priima sprendimą, dėl kurio Sutarties poreikis išnyksta; </w:t>
      </w:r>
    </w:p>
    <w:p w14:paraId="4592F384"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3194D65C"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F0653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22.2.2.8. nebelieka perkamų Prekių poreikio; </w:t>
      </w:r>
    </w:p>
    <w:p w14:paraId="6268722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22.2.2.9. Pirkėjas iš pirkimų priežiūrą atliekančių institucijų gauna nurodymą ar rekomendaciją nutraukti Sutartį;</w:t>
      </w:r>
    </w:p>
    <w:p w14:paraId="5BF04DA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22.2.2.11. Tiekėjas atsisako pašalinti arba nepašalina Prekių trūkumų per Pirkėjo nustatytus protingus terminus;</w:t>
      </w:r>
    </w:p>
    <w:p w14:paraId="51E241F4"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22.2.2.12. Tiekėjas pažeidžia Sutartį arba įstatymus bei kitus teisės aktus ir per Pirkėjo rašytinėje pretenzijoje nurodytą terminą neištaiso pažeidimo;</w:t>
      </w:r>
    </w:p>
    <w:p w14:paraId="70090E12"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22.2.2.14. paaiškėja VPĮ 37 straipsnio 8 dalyje ir (ar) 47 straipsnio 8 dalyje nurodytos aplinkybės.</w:t>
      </w:r>
    </w:p>
    <w:p w14:paraId="5B6AA1FA"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36136F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22.2.7. Sutartis laikoma nutraukta kitą dieną po to, kai pasibaigia įspėjimo apie Sutarties nutraukimą terminas.  </w:t>
      </w:r>
    </w:p>
    <w:p w14:paraId="517F3D50" w14:textId="56E69F2B"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93A90">
        <w:rPr>
          <w:rFonts w:ascii="Arial" w:eastAsia="Calibri" w:hAnsi="Arial" w:cs="Arial"/>
          <w:kern w:val="2"/>
          <w:sz w:val="22"/>
          <w:szCs w:val="22"/>
        </w:rPr>
        <w:t>pateikia informaciją apie pažeidimo pašalinimą ar išnykusias aplinkybes, dėl kurių buvo inicijuota Sutarties nutraukimo procedūra</w:t>
      </w:r>
      <w:r w:rsidR="00551FA8" w:rsidRPr="00F93A90">
        <w:rPr>
          <w:rFonts w:ascii="Arial" w:hAnsi="Arial" w:cs="Arial"/>
          <w:sz w:val="22"/>
          <w:szCs w:val="22"/>
        </w:rPr>
        <w:t>. </w:t>
      </w:r>
    </w:p>
    <w:p w14:paraId="195FF62A"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173636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F93A90">
        <w:rPr>
          <w:rFonts w:ascii="Arial" w:eastAsia="Arial" w:hAnsi="Arial" w:cs="Arial"/>
          <w:b/>
          <w:bCs/>
          <w:sz w:val="22"/>
          <w:szCs w:val="22"/>
        </w:rPr>
        <w:t>22.3.</w:t>
      </w:r>
      <w:r w:rsidRPr="00F93A90">
        <w:rPr>
          <w:rFonts w:ascii="Arial" w:eastAsia="Arial" w:hAnsi="Arial" w:cs="Arial"/>
          <w:b/>
          <w:bCs/>
          <w:sz w:val="22"/>
          <w:szCs w:val="22"/>
        </w:rPr>
        <w:tab/>
        <w:t>Sutarties nutraukimas Tiekėjo iniciatyva</w:t>
      </w:r>
    </w:p>
    <w:p w14:paraId="12B93E7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6E0C6B94"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 Tiekėjas turi teisę vienašališkai nutraukti Sutartį, įspėjęs Pirkėją raštu prieš ne trumpesnį nei 10 (dešimties) dienų terminą, jeigu:</w:t>
      </w:r>
    </w:p>
    <w:p w14:paraId="16E7DD8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22.3.4. Tiekėjas turi teisę vienašališkai nutraukti Sutartį ir kitais įstatymuose bei kituose teisės aktuose įtvirtintais atvejais. </w:t>
      </w:r>
    </w:p>
    <w:p w14:paraId="0EBFBE5D"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22.3.6. Sutartis laikoma nutraukta kitą dieną po to, kai pasibaigia įspėjimo apie Sutarties nutraukimą terminas. </w:t>
      </w:r>
    </w:p>
    <w:p w14:paraId="1A74B97F" w14:textId="2D83D47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sidRPr="00F93A90">
        <w:rPr>
          <w:rFonts w:ascii="Arial" w:hAnsi="Arial" w:cs="Arial"/>
          <w:sz w:val="22"/>
          <w:szCs w:val="22"/>
        </w:rPr>
        <w:t>. </w:t>
      </w:r>
    </w:p>
    <w:p w14:paraId="0AFCF3C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25204347"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22.4.</w:t>
      </w:r>
      <w:r w:rsidRPr="00F93A90">
        <w:rPr>
          <w:rFonts w:ascii="Arial" w:eastAsia="Arial" w:hAnsi="Arial" w:cs="Arial"/>
          <w:b/>
          <w:bCs/>
          <w:sz w:val="22"/>
          <w:szCs w:val="22"/>
        </w:rPr>
        <w:tab/>
      </w:r>
      <w:r w:rsidRPr="00F93A90">
        <w:rPr>
          <w:rFonts w:ascii="Arial" w:eastAsia="Arial" w:hAnsi="Arial" w:cs="Arial"/>
          <w:b/>
          <w:sz w:val="22"/>
          <w:szCs w:val="22"/>
        </w:rPr>
        <w:t>Šalių teisės ir pareigos Sutarties nutraukimo atveju</w:t>
      </w:r>
    </w:p>
    <w:p w14:paraId="61C1C08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3D4502C"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 Nutraukus Sutartį, Šalys privalo: </w:t>
      </w:r>
    </w:p>
    <w:p w14:paraId="149FEF02"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56A0E1F6"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22.4.2.2. atsiskaityti už iki Sutarties nutraukimo pristatytas Prekes, atitinkančias Sutarties reikalavimus; </w:t>
      </w:r>
    </w:p>
    <w:p w14:paraId="1302BC0F" w14:textId="39E7B3B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22.4.2.3. per 10 (dešimt) dienų nuo pranešimo apie Sutarties nutraukimą gavimo dienos ar Susitarimo dėl Sutarties nutraukimo sudarymo dienos</w:t>
      </w:r>
      <w:r w:rsidRPr="00F93A90">
        <w:rPr>
          <w:rFonts w:ascii="Arial" w:hAnsi="Arial" w:cs="Arial"/>
          <w:b/>
          <w:bCs/>
          <w:color w:val="5C5D5D"/>
          <w:sz w:val="22"/>
          <w:szCs w:val="22"/>
        </w:rPr>
        <w:t> </w:t>
      </w:r>
      <w:r w:rsidRPr="00F93A90">
        <w:rPr>
          <w:rFonts w:ascii="Arial" w:hAnsi="Arial" w:cs="Arial"/>
          <w:color w:val="000000"/>
          <w:sz w:val="22"/>
          <w:szCs w:val="22"/>
        </w:rPr>
        <w:t>perduoti viena kitai visus dokumentus, kuriuos buvo būtina perduoti pagal Sutarties nuostatas</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6AF542AB"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5E0B954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23.</w:t>
      </w:r>
      <w:r w:rsidRPr="00F93A90">
        <w:rPr>
          <w:rFonts w:ascii="Arial" w:eastAsia="Arial" w:hAnsi="Arial" w:cs="Arial"/>
          <w:b/>
          <w:bCs/>
          <w:caps/>
          <w:sz w:val="22"/>
          <w:szCs w:val="22"/>
        </w:rPr>
        <w:tab/>
      </w:r>
      <w:r w:rsidRPr="00F93A90">
        <w:rPr>
          <w:rFonts w:ascii="Arial" w:eastAsia="Arial" w:hAnsi="Arial" w:cs="Arial"/>
          <w:b/>
          <w:caps/>
          <w:sz w:val="22"/>
          <w:szCs w:val="22"/>
        </w:rPr>
        <w:t>PREKIŲ MODELIO AR GAMINTOJO KEITIMAS</w:t>
      </w:r>
    </w:p>
    <w:p w14:paraId="7D6B9C7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5EFD076"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aps/>
          <w:color w:val="000000"/>
          <w:sz w:val="22"/>
          <w:szCs w:val="22"/>
        </w:rPr>
        <w:t>23.1. </w:t>
      </w:r>
      <w:r w:rsidRPr="00F93A90">
        <w:rPr>
          <w:rFonts w:ascii="Arial" w:hAnsi="Arial" w:cs="Arial"/>
          <w:color w:val="000000"/>
          <w:sz w:val="22"/>
          <w:szCs w:val="22"/>
        </w:rPr>
        <w:t>Tiekėjas turi teisę keisti Prekių modelį ir (ar) gamintoją, jei yra visos toliau nurodytos sąlygos:</w:t>
      </w:r>
    </w:p>
    <w:p w14:paraId="6C1D14BC" w14:textId="77777777" w:rsidR="00332FBB" w:rsidRPr="00F93A90" w:rsidRDefault="00332FBB" w:rsidP="00332FBB">
      <w:pPr>
        <w:spacing w:line="257" w:lineRule="atLeast"/>
        <w:jc w:val="both"/>
        <w:rPr>
          <w:rFonts w:ascii="Arial" w:hAnsi="Arial" w:cs="Arial"/>
          <w:sz w:val="22"/>
          <w:szCs w:val="22"/>
        </w:rPr>
      </w:pPr>
      <w:r w:rsidRPr="00F93A9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93A90">
        <w:rPr>
          <w:rFonts w:ascii="Arial" w:hAnsi="Arial" w:cs="Arial"/>
          <w:sz w:val="22"/>
          <w:szCs w:val="22"/>
          <w:vertAlign w:val="superscript"/>
        </w:rPr>
        <w:t>1 </w:t>
      </w:r>
      <w:r w:rsidRPr="00F93A90">
        <w:rPr>
          <w:rFonts w:ascii="Arial" w:hAnsi="Arial" w:cs="Arial"/>
          <w:sz w:val="22"/>
          <w:szCs w:val="22"/>
        </w:rPr>
        <w:t>dalies nuostatų;</w:t>
      </w:r>
    </w:p>
    <w:p w14:paraId="32B15048"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93A90">
        <w:rPr>
          <w:rFonts w:ascii="Arial" w:hAnsi="Arial" w:cs="Arial"/>
          <w:color w:val="000000"/>
          <w:sz w:val="22"/>
          <w:szCs w:val="22"/>
          <w:shd w:val="clear" w:color="auto" w:fill="FFFFFF"/>
        </w:rPr>
        <w:t>ir lygiavertiškumo ar geresnės kokybės nei Sutartyje nurodytos Prekės</w:t>
      </w:r>
      <w:r w:rsidRPr="00F93A90">
        <w:rPr>
          <w:rFonts w:ascii="Arial" w:hAnsi="Arial" w:cs="Arial"/>
          <w:color w:val="000000"/>
          <w:sz w:val="22"/>
          <w:szCs w:val="22"/>
        </w:rPr>
        <w:t>;</w:t>
      </w:r>
    </w:p>
    <w:p w14:paraId="58716442"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23.1.4. Šalys sudarė rašytinį Susitarimą prie Sutarties dėl Prekių keitimo.</w:t>
      </w:r>
    </w:p>
    <w:p w14:paraId="5EB7B3E2" w14:textId="7C1B911A" w:rsidR="00551FA8" w:rsidRPr="00F93A90"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23.2. Šiame Bendrųjų sąlygų skyriuje nurodytu atveju Prekės turi būti pristatytos už ne didesnę nei pasiūlyme nurodytą kainą</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xml:space="preserve"> </w:t>
      </w:r>
    </w:p>
    <w:p w14:paraId="487CDC6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791FA2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24.</w:t>
      </w:r>
      <w:r w:rsidRPr="00F93A90">
        <w:rPr>
          <w:rFonts w:ascii="Arial" w:eastAsia="Arial" w:hAnsi="Arial" w:cs="Arial"/>
          <w:b/>
          <w:bCs/>
          <w:caps/>
          <w:sz w:val="22"/>
          <w:szCs w:val="22"/>
        </w:rPr>
        <w:tab/>
      </w:r>
      <w:r w:rsidRPr="00F93A90">
        <w:rPr>
          <w:rFonts w:ascii="Arial" w:eastAsia="Arial" w:hAnsi="Arial" w:cs="Arial"/>
          <w:b/>
          <w:caps/>
          <w:sz w:val="22"/>
          <w:szCs w:val="22"/>
        </w:rPr>
        <w:t>Bendravimo tvarka ir kalba</w:t>
      </w:r>
    </w:p>
    <w:p w14:paraId="4DA5F420"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497591AF"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F93A90">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E62CB0E"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05909E94"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24.4. Jeigu pranešimas siunčiamas el. paštu, laikoma, kad Šalis jį gavo kitą darbo dieną.</w:t>
      </w:r>
    </w:p>
    <w:p w14:paraId="01772F7A" w14:textId="6D2175BE" w:rsidR="00551FA8" w:rsidRPr="00F93A90" w:rsidRDefault="00332FBB" w:rsidP="00332FBB">
      <w:pPr>
        <w:widowControl w:val="0"/>
        <w:tabs>
          <w:tab w:val="left" w:pos="0"/>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24.5. Jeigu pranešimas siunčiamas keliais skirtingais būdais, laikoma, kad gavėjas jį gavo tada, kai jis gavo pirmesnįjį pranešimą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4651EC1" w14:textId="77777777" w:rsidR="00551FA8" w:rsidRPr="00F93A90" w:rsidRDefault="00551FA8" w:rsidP="00551FA8">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4659BE3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25.</w:t>
      </w:r>
      <w:r w:rsidRPr="00F93A90">
        <w:rPr>
          <w:rFonts w:ascii="Arial" w:eastAsia="Arial" w:hAnsi="Arial" w:cs="Arial"/>
          <w:b/>
          <w:bCs/>
          <w:caps/>
          <w:sz w:val="22"/>
          <w:szCs w:val="22"/>
        </w:rPr>
        <w:tab/>
      </w:r>
      <w:r w:rsidRPr="00F93A90">
        <w:rPr>
          <w:rFonts w:ascii="Arial" w:eastAsia="Arial" w:hAnsi="Arial" w:cs="Arial"/>
          <w:b/>
          <w:caps/>
          <w:sz w:val="22"/>
          <w:szCs w:val="22"/>
        </w:rPr>
        <w:t>Pretenzijos ir ginčų sprendimas</w:t>
      </w:r>
    </w:p>
    <w:p w14:paraId="7BE3ED3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5C6ED093"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Pr="00F93A90" w:rsidRDefault="00DB60CB" w:rsidP="00DB60C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25.3. Kilę ginčai nesudaro pagrindo Šalims atsisakyti vykdyti savo prievoles pagal Sutartį</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8FCE1A1" w14:textId="77777777" w:rsidR="00551FA8" w:rsidRPr="00F93A90" w:rsidRDefault="00551FA8" w:rsidP="00551FA8">
      <w:pPr>
        <w:jc w:val="both"/>
        <w:rPr>
          <w:rFonts w:ascii="Arial" w:hAnsi="Arial" w:cs="Arial"/>
          <w:sz w:val="22"/>
          <w:szCs w:val="22"/>
        </w:rPr>
      </w:pPr>
    </w:p>
    <w:p w14:paraId="7868CCC1" w14:textId="77777777" w:rsidR="00551FA8" w:rsidRPr="00F93A90" w:rsidRDefault="00551FA8" w:rsidP="00551FA8">
      <w:pPr>
        <w:jc w:val="center"/>
        <w:rPr>
          <w:rFonts w:ascii="Arial" w:hAnsi="Arial" w:cs="Arial"/>
          <w:sz w:val="22"/>
          <w:szCs w:val="22"/>
        </w:rPr>
      </w:pPr>
      <w:r w:rsidRPr="00F93A90">
        <w:rPr>
          <w:rFonts w:ascii="Arial" w:hAnsi="Arial" w:cs="Arial"/>
          <w:sz w:val="22"/>
          <w:szCs w:val="22"/>
        </w:rPr>
        <w:t>__________________</w:t>
      </w:r>
    </w:p>
    <w:p w14:paraId="6783FE33" w14:textId="77777777" w:rsidR="00551FA8" w:rsidRPr="00F93A90" w:rsidRDefault="00551FA8" w:rsidP="00551FA8">
      <w:pPr>
        <w:rPr>
          <w:rFonts w:ascii="Arial" w:hAnsi="Arial" w:cs="Arial"/>
          <w:sz w:val="22"/>
          <w:szCs w:val="22"/>
        </w:rPr>
      </w:pPr>
    </w:p>
    <w:p w14:paraId="4DBBCE8E" w14:textId="77777777" w:rsidR="00551FA8" w:rsidRPr="00F93A90" w:rsidRDefault="00551FA8" w:rsidP="00551FA8">
      <w:pPr>
        <w:rPr>
          <w:rFonts w:ascii="Arial" w:hAnsi="Arial" w:cs="Arial"/>
          <w:sz w:val="22"/>
          <w:szCs w:val="22"/>
        </w:rPr>
      </w:pPr>
    </w:p>
    <w:p w14:paraId="38F00A3C" w14:textId="77777777" w:rsidR="00551FA8" w:rsidRPr="00F93A90" w:rsidRDefault="00551FA8" w:rsidP="00551FA8">
      <w:pPr>
        <w:rPr>
          <w:rFonts w:ascii="Arial" w:hAnsi="Arial" w:cs="Arial"/>
          <w:sz w:val="22"/>
          <w:szCs w:val="22"/>
        </w:rPr>
      </w:pPr>
    </w:p>
    <w:p w14:paraId="6BC561CE" w14:textId="77777777" w:rsidR="00551FA8" w:rsidRPr="00F93A90" w:rsidRDefault="00551FA8" w:rsidP="00551FA8">
      <w:pPr>
        <w:rPr>
          <w:rFonts w:ascii="Arial" w:hAnsi="Arial" w:cs="Arial"/>
          <w:sz w:val="22"/>
          <w:szCs w:val="22"/>
        </w:rPr>
      </w:pPr>
    </w:p>
    <w:p w14:paraId="29579CED"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12C0AB0"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31A2CC91"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sectPr w:rsidR="00551FA8" w:rsidRPr="00F93A90"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3385F" w14:textId="77777777" w:rsidR="00B81220" w:rsidRDefault="00B81220">
      <w:r>
        <w:separator/>
      </w:r>
    </w:p>
  </w:endnote>
  <w:endnote w:type="continuationSeparator" w:id="0">
    <w:p w14:paraId="4598F4A5" w14:textId="77777777" w:rsidR="00B81220" w:rsidRDefault="00B8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2A60FD" w:rsidRDefault="002A60F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2A60FD" w:rsidRDefault="002A60F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2A60FD" w:rsidRDefault="002A60F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6BCC7" w14:textId="77777777" w:rsidR="00B81220" w:rsidRDefault="00B81220">
      <w:r>
        <w:separator/>
      </w:r>
    </w:p>
  </w:footnote>
  <w:footnote w:type="continuationSeparator" w:id="0">
    <w:p w14:paraId="0533B10C" w14:textId="77777777" w:rsidR="00B81220" w:rsidRDefault="00B81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2A60FD" w:rsidRDefault="002A60F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2A60FD" w:rsidRDefault="002A60FD">
    <w:pPr>
      <w:tabs>
        <w:tab w:val="center" w:pos="4819"/>
        <w:tab w:val="right" w:pos="9638"/>
      </w:tabs>
      <w:jc w:val="center"/>
    </w:pPr>
    <w:r>
      <w:fldChar w:fldCharType="begin"/>
    </w:r>
    <w:r>
      <w:instrText>PAGE   \* MERGEFORMAT</w:instrText>
    </w:r>
    <w:r>
      <w:fldChar w:fldCharType="separate"/>
    </w:r>
    <w:r>
      <w:rPr>
        <w:noProof/>
      </w:rPr>
      <w:t>2</w:t>
    </w:r>
    <w:r>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2A60FD" w:rsidRDefault="002A60FD">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4452"/>
    <w:rsid w:val="00034C41"/>
    <w:rsid w:val="00040028"/>
    <w:rsid w:val="000419C9"/>
    <w:rsid w:val="00042461"/>
    <w:rsid w:val="0004310D"/>
    <w:rsid w:val="00043283"/>
    <w:rsid w:val="00044D22"/>
    <w:rsid w:val="000527E7"/>
    <w:rsid w:val="000548DB"/>
    <w:rsid w:val="00054E5E"/>
    <w:rsid w:val="00055AF8"/>
    <w:rsid w:val="00060CE0"/>
    <w:rsid w:val="00061FE8"/>
    <w:rsid w:val="00064188"/>
    <w:rsid w:val="00071F8E"/>
    <w:rsid w:val="00083E17"/>
    <w:rsid w:val="000858DC"/>
    <w:rsid w:val="000930FB"/>
    <w:rsid w:val="00094303"/>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8D1"/>
    <w:rsid w:val="00134CC6"/>
    <w:rsid w:val="0013788B"/>
    <w:rsid w:val="001405AA"/>
    <w:rsid w:val="00142629"/>
    <w:rsid w:val="001429A7"/>
    <w:rsid w:val="00155A23"/>
    <w:rsid w:val="00157851"/>
    <w:rsid w:val="00164D6B"/>
    <w:rsid w:val="0016536E"/>
    <w:rsid w:val="00167BB4"/>
    <w:rsid w:val="0017020E"/>
    <w:rsid w:val="00171EB9"/>
    <w:rsid w:val="00176B95"/>
    <w:rsid w:val="001809FE"/>
    <w:rsid w:val="00181866"/>
    <w:rsid w:val="00181ACF"/>
    <w:rsid w:val="001835C8"/>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19FE"/>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55165"/>
    <w:rsid w:val="002634F7"/>
    <w:rsid w:val="002706D9"/>
    <w:rsid w:val="0027220B"/>
    <w:rsid w:val="00272630"/>
    <w:rsid w:val="00274B8A"/>
    <w:rsid w:val="00275411"/>
    <w:rsid w:val="0028063E"/>
    <w:rsid w:val="0028130D"/>
    <w:rsid w:val="00282C07"/>
    <w:rsid w:val="00286851"/>
    <w:rsid w:val="00297E1F"/>
    <w:rsid w:val="002A0B1F"/>
    <w:rsid w:val="002A2C1F"/>
    <w:rsid w:val="002A60FD"/>
    <w:rsid w:val="002A6A59"/>
    <w:rsid w:val="002B0923"/>
    <w:rsid w:val="002B1176"/>
    <w:rsid w:val="002B1B05"/>
    <w:rsid w:val="002B1E72"/>
    <w:rsid w:val="002B362D"/>
    <w:rsid w:val="002B5C1D"/>
    <w:rsid w:val="002B602C"/>
    <w:rsid w:val="002B6B6A"/>
    <w:rsid w:val="002C570E"/>
    <w:rsid w:val="002C6FBA"/>
    <w:rsid w:val="002D1515"/>
    <w:rsid w:val="002D586C"/>
    <w:rsid w:val="002E7E00"/>
    <w:rsid w:val="002F1D56"/>
    <w:rsid w:val="002F2BBB"/>
    <w:rsid w:val="002F344B"/>
    <w:rsid w:val="002F3610"/>
    <w:rsid w:val="002F4EBD"/>
    <w:rsid w:val="002F6C61"/>
    <w:rsid w:val="002F712B"/>
    <w:rsid w:val="002F7CAC"/>
    <w:rsid w:val="0030453B"/>
    <w:rsid w:val="00304C23"/>
    <w:rsid w:val="00317F25"/>
    <w:rsid w:val="0032139E"/>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3E88"/>
    <w:rsid w:val="003A54E2"/>
    <w:rsid w:val="003B1AB8"/>
    <w:rsid w:val="003B4D81"/>
    <w:rsid w:val="003C0E3E"/>
    <w:rsid w:val="003C57E1"/>
    <w:rsid w:val="003D200C"/>
    <w:rsid w:val="003D3FAA"/>
    <w:rsid w:val="003D6A7F"/>
    <w:rsid w:val="003E0CF8"/>
    <w:rsid w:val="003E14BA"/>
    <w:rsid w:val="003E1622"/>
    <w:rsid w:val="003E20F4"/>
    <w:rsid w:val="003E4F87"/>
    <w:rsid w:val="003E5330"/>
    <w:rsid w:val="003E6EFE"/>
    <w:rsid w:val="003E76DE"/>
    <w:rsid w:val="003F10E8"/>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4BA8"/>
    <w:rsid w:val="00475269"/>
    <w:rsid w:val="004753B5"/>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3B06"/>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319"/>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97C1B"/>
    <w:rsid w:val="005A1BA2"/>
    <w:rsid w:val="005A2B0E"/>
    <w:rsid w:val="005A3050"/>
    <w:rsid w:val="005A3869"/>
    <w:rsid w:val="005A3F9D"/>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3B16"/>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0A8B"/>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28AE"/>
    <w:rsid w:val="006B4FB1"/>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86E33"/>
    <w:rsid w:val="00792710"/>
    <w:rsid w:val="00795EC3"/>
    <w:rsid w:val="00797118"/>
    <w:rsid w:val="007A5621"/>
    <w:rsid w:val="007A69D4"/>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35E2"/>
    <w:rsid w:val="008240C0"/>
    <w:rsid w:val="0083391E"/>
    <w:rsid w:val="00833E5C"/>
    <w:rsid w:val="0083428B"/>
    <w:rsid w:val="008449E7"/>
    <w:rsid w:val="00855F49"/>
    <w:rsid w:val="008615B9"/>
    <w:rsid w:val="00861723"/>
    <w:rsid w:val="0086324D"/>
    <w:rsid w:val="00867835"/>
    <w:rsid w:val="008738D7"/>
    <w:rsid w:val="00874ACB"/>
    <w:rsid w:val="0088397E"/>
    <w:rsid w:val="00885981"/>
    <w:rsid w:val="008859C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081D"/>
    <w:rsid w:val="00974993"/>
    <w:rsid w:val="009768A0"/>
    <w:rsid w:val="009865E2"/>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38BE"/>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1F2F"/>
    <w:rsid w:val="00A45B4B"/>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C5B"/>
    <w:rsid w:val="00AA5D70"/>
    <w:rsid w:val="00AB0C0E"/>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3395"/>
    <w:rsid w:val="00B04052"/>
    <w:rsid w:val="00B04AB0"/>
    <w:rsid w:val="00B0672E"/>
    <w:rsid w:val="00B108C0"/>
    <w:rsid w:val="00B11C4C"/>
    <w:rsid w:val="00B15D67"/>
    <w:rsid w:val="00B1627F"/>
    <w:rsid w:val="00B176A7"/>
    <w:rsid w:val="00B2158E"/>
    <w:rsid w:val="00B2500D"/>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59D7"/>
    <w:rsid w:val="00B6621C"/>
    <w:rsid w:val="00B67395"/>
    <w:rsid w:val="00B723F3"/>
    <w:rsid w:val="00B72AFC"/>
    <w:rsid w:val="00B75F33"/>
    <w:rsid w:val="00B80213"/>
    <w:rsid w:val="00B81220"/>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583A"/>
    <w:rsid w:val="00D16C11"/>
    <w:rsid w:val="00D17113"/>
    <w:rsid w:val="00D23620"/>
    <w:rsid w:val="00D236C8"/>
    <w:rsid w:val="00D237C5"/>
    <w:rsid w:val="00D26F11"/>
    <w:rsid w:val="00D273A8"/>
    <w:rsid w:val="00D27EB4"/>
    <w:rsid w:val="00D32342"/>
    <w:rsid w:val="00D32426"/>
    <w:rsid w:val="00D32B88"/>
    <w:rsid w:val="00D42721"/>
    <w:rsid w:val="00D43318"/>
    <w:rsid w:val="00D47309"/>
    <w:rsid w:val="00D5231C"/>
    <w:rsid w:val="00D56315"/>
    <w:rsid w:val="00D56B37"/>
    <w:rsid w:val="00D6014F"/>
    <w:rsid w:val="00D616E5"/>
    <w:rsid w:val="00D61A24"/>
    <w:rsid w:val="00D622D3"/>
    <w:rsid w:val="00D63982"/>
    <w:rsid w:val="00D63C76"/>
    <w:rsid w:val="00D71D21"/>
    <w:rsid w:val="00D723DC"/>
    <w:rsid w:val="00D734F0"/>
    <w:rsid w:val="00D74452"/>
    <w:rsid w:val="00D74ED7"/>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137C"/>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80D09"/>
    <w:rsid w:val="00F81D55"/>
    <w:rsid w:val="00F83E26"/>
    <w:rsid w:val="00F866B5"/>
    <w:rsid w:val="00F93A90"/>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155CF"/>
    <w:rPr>
      <w:sz w:val="16"/>
      <w:szCs w:val="16"/>
    </w:rPr>
  </w:style>
  <w:style w:type="paragraph" w:styleId="Komentarotekstas">
    <w:name w:val="annotation text"/>
    <w:basedOn w:val="prastasis"/>
    <w:link w:val="KomentarotekstasDiagrama"/>
    <w:unhideWhenUsed/>
    <w:rsid w:val="00F155CF"/>
    <w:rPr>
      <w:sz w:val="20"/>
    </w:rPr>
  </w:style>
  <w:style w:type="character" w:customStyle="1" w:styleId="KomentarotekstasDiagrama">
    <w:name w:val="Komentaro tekstas Diagrama"/>
    <w:basedOn w:val="Numatytasispastraiposriftas"/>
    <w:link w:val="Komentarotekstas"/>
    <w:rsid w:val="00F155CF"/>
    <w:rPr>
      <w:sz w:val="20"/>
    </w:rPr>
  </w:style>
  <w:style w:type="paragraph" w:styleId="Komentarotema">
    <w:name w:val="annotation subject"/>
    <w:basedOn w:val="Komentarotekstas"/>
    <w:next w:val="Komentarotekstas"/>
    <w:link w:val="KomentarotemaDiagrama"/>
    <w:semiHidden/>
    <w:unhideWhenUsed/>
    <w:rsid w:val="00F155CF"/>
    <w:rPr>
      <w:b/>
      <w:bCs/>
    </w:rPr>
  </w:style>
  <w:style w:type="character" w:customStyle="1" w:styleId="KomentarotemaDiagrama">
    <w:name w:val="Komentaro tema Diagrama"/>
    <w:basedOn w:val="KomentarotekstasDiagrama"/>
    <w:link w:val="Komentarotema"/>
    <w:semiHidden/>
    <w:rsid w:val="00F155CF"/>
    <w:rPr>
      <w:b/>
      <w:bCs/>
      <w:sz w:val="20"/>
    </w:rPr>
  </w:style>
  <w:style w:type="paragraph" w:styleId="Debesliotekstas">
    <w:name w:val="Balloon Text"/>
    <w:basedOn w:val="prastasis"/>
    <w:link w:val="DebesliotekstasDiagrama"/>
    <w:semiHidden/>
    <w:unhideWhenUsed/>
    <w:rsid w:val="00F155C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55CF"/>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5339DE"/>
    <w:rPr>
      <w:color w:val="605E5C"/>
      <w:shd w:val="clear" w:color="auto" w:fill="E1DFDD"/>
    </w:rPr>
  </w:style>
  <w:style w:type="paragraph" w:styleId="Pataisymai">
    <w:name w:val="Revision"/>
    <w:hidden/>
    <w:semiHidden/>
    <w:rsid w:val="00507C23"/>
  </w:style>
  <w:style w:type="character" w:styleId="Perirtashipersaitas">
    <w:name w:val="FollowedHyperlink"/>
    <w:basedOn w:val="Numatytasispastraiposriftas"/>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Lentelstinklelis">
    <w:name w:val="Table Grid"/>
    <w:basedOn w:val="prastojilente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B6D28"/>
    <w:rPr>
      <w:rFonts w:ascii="TimesNewRomanPSMT" w:hAnsi="TimesNewRomanPSMT" w:hint="default"/>
      <w:b w:val="0"/>
      <w:bCs w:val="0"/>
      <w:i w:val="0"/>
      <w:iCs w:val="0"/>
      <w:color w:val="000000"/>
      <w:sz w:val="22"/>
      <w:szCs w:val="22"/>
    </w:rPr>
  </w:style>
  <w:style w:type="paragraph" w:styleId="Sraopastraipa">
    <w:name w:val="List Paragraph"/>
    <w:basedOn w:val="prastasis"/>
    <w:qFormat/>
    <w:rsid w:val="00BD7684"/>
    <w:pPr>
      <w:spacing w:after="200" w:line="276" w:lineRule="auto"/>
      <w:ind w:left="720"/>
      <w:contextualSpacing/>
    </w:pPr>
    <w:rPr>
      <w:rFonts w:eastAsia="Calibri"/>
      <w:szCs w:val="22"/>
    </w:rPr>
  </w:style>
  <w:style w:type="character" w:styleId="Neapdorotaspaminjimas">
    <w:name w:val="Unresolved Mention"/>
    <w:basedOn w:val="Numatytasispastraiposriftas"/>
    <w:uiPriority w:val="99"/>
    <w:semiHidden/>
    <w:unhideWhenUsed/>
    <w:rsid w:val="009643AC"/>
    <w:rPr>
      <w:color w:val="605E5C"/>
      <w:shd w:val="clear" w:color="auto" w:fill="E1DFDD"/>
    </w:rPr>
  </w:style>
  <w:style w:type="character" w:styleId="Vietosrezervavimoenklotekstas">
    <w:name w:val="Placeholder Text"/>
    <w:basedOn w:val="Numatytasispastraiposriftas"/>
    <w:uiPriority w:val="99"/>
    <w:semiHidden/>
    <w:rsid w:val="00CA5DE0"/>
    <w:rPr>
      <w:color w:val="808080"/>
    </w:rPr>
  </w:style>
  <w:style w:type="paragraph" w:customStyle="1" w:styleId="Default">
    <w:name w:val="Default"/>
    <w:rsid w:val="003A3E88"/>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aa.lrv.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3A723EEB88E4675969557FF4CAA23BE"/>
        <w:category>
          <w:name w:val="Bendrosios nuostatos"/>
          <w:gallery w:val="placeholder"/>
        </w:category>
        <w:types>
          <w:type w:val="bbPlcHdr"/>
        </w:types>
        <w:behaviors>
          <w:behavior w:val="content"/>
        </w:behaviors>
        <w:guid w:val="{09581969-D90E-4BA4-BC82-4D9E99B2A02E}"/>
      </w:docPartPr>
      <w:docPartBody>
        <w:p w:rsidR="00A22178" w:rsidRDefault="00A22178" w:rsidP="00A22178">
          <w:pPr>
            <w:pStyle w:val="03A723EEB88E4675969557FF4CAA23BE"/>
          </w:pPr>
          <w:r>
            <w:rPr>
              <w:rStyle w:val="Vietosrezervavimoenklotekstas"/>
            </w:rPr>
            <w:t>Choose an item.</w:t>
          </w:r>
        </w:p>
      </w:docPartBody>
    </w:docPart>
    <w:docPart>
      <w:docPartPr>
        <w:name w:val="0BD8A02B7FD146AEA0F7D7829C099159"/>
        <w:category>
          <w:name w:val="Bendrosios nuostatos"/>
          <w:gallery w:val="placeholder"/>
        </w:category>
        <w:types>
          <w:type w:val="bbPlcHdr"/>
        </w:types>
        <w:behaviors>
          <w:behavior w:val="content"/>
        </w:behaviors>
        <w:guid w:val="{33DABF46-5633-4DF2-AF64-EDAA968311F4}"/>
      </w:docPartPr>
      <w:docPartBody>
        <w:p w:rsidR="00A22178" w:rsidRDefault="00A22178" w:rsidP="00A22178">
          <w:pPr>
            <w:pStyle w:val="0BD8A02B7FD146AEA0F7D7829C099159"/>
          </w:pPr>
          <w:r>
            <w:rPr>
              <w:rStyle w:val="Vietosrezervavimoenklotekstas"/>
            </w:rPr>
            <w:t>Choose an item.</w:t>
          </w:r>
        </w:p>
      </w:docPartBody>
    </w:docPart>
    <w:docPart>
      <w:docPartPr>
        <w:name w:val="EB272CCD7AED462697DBA297E761601A"/>
        <w:category>
          <w:name w:val="Bendrosios nuostatos"/>
          <w:gallery w:val="placeholder"/>
        </w:category>
        <w:types>
          <w:type w:val="bbPlcHdr"/>
        </w:types>
        <w:behaviors>
          <w:behavior w:val="content"/>
        </w:behaviors>
        <w:guid w:val="{7BED7350-4A9F-4149-A377-330FDE61226E}"/>
      </w:docPartPr>
      <w:docPartBody>
        <w:p w:rsidR="00A22178" w:rsidRDefault="00A22178" w:rsidP="00A22178">
          <w:pPr>
            <w:pStyle w:val="EB272CCD7AED462697DBA297E761601A"/>
          </w:pPr>
          <w:r>
            <w:rPr>
              <w:rStyle w:val="Vietosrezervavimoenklotekstas"/>
            </w:rPr>
            <w:t>Choose an item.</w:t>
          </w:r>
        </w:p>
      </w:docPartBody>
    </w:docPart>
    <w:docPart>
      <w:docPartPr>
        <w:name w:val="DED232B8B47A4D058007E1BA43886184"/>
        <w:category>
          <w:name w:val="Bendrosios nuostatos"/>
          <w:gallery w:val="placeholder"/>
        </w:category>
        <w:types>
          <w:type w:val="bbPlcHdr"/>
        </w:types>
        <w:behaviors>
          <w:behavior w:val="content"/>
        </w:behaviors>
        <w:guid w:val="{0140DF0B-1E37-4CED-AA34-9907B36ECE72}"/>
      </w:docPartPr>
      <w:docPartBody>
        <w:p w:rsidR="00A22178" w:rsidRDefault="00A22178" w:rsidP="00A22178">
          <w:pPr>
            <w:pStyle w:val="DED232B8B47A4D058007E1BA4388618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78"/>
    <w:rsid w:val="00496915"/>
    <w:rsid w:val="00533FE9"/>
    <w:rsid w:val="00777702"/>
    <w:rsid w:val="00A22178"/>
    <w:rsid w:val="00B659D7"/>
    <w:rsid w:val="00D421DF"/>
    <w:rsid w:val="00D43318"/>
    <w:rsid w:val="00EE2AE0"/>
    <w:rsid w:val="00F57E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22178"/>
    <w:rPr>
      <w:color w:val="808080"/>
    </w:rPr>
  </w:style>
  <w:style w:type="paragraph" w:customStyle="1" w:styleId="03A723EEB88E4675969557FF4CAA23BE">
    <w:name w:val="03A723EEB88E4675969557FF4CAA23BE"/>
    <w:rsid w:val="00A22178"/>
  </w:style>
  <w:style w:type="paragraph" w:customStyle="1" w:styleId="0BD8A02B7FD146AEA0F7D7829C099159">
    <w:name w:val="0BD8A02B7FD146AEA0F7D7829C099159"/>
    <w:rsid w:val="00A22178"/>
  </w:style>
  <w:style w:type="paragraph" w:customStyle="1" w:styleId="EB272CCD7AED462697DBA297E761601A">
    <w:name w:val="EB272CCD7AED462697DBA297E761601A"/>
    <w:rsid w:val="00A22178"/>
  </w:style>
  <w:style w:type="paragraph" w:customStyle="1" w:styleId="DED232B8B47A4D058007E1BA43886184">
    <w:name w:val="DED232B8B47A4D058007E1BA43886184"/>
    <w:rsid w:val="00A221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B7A22-2054-4A13-97B1-B554B6F15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70103</Words>
  <Characters>39959</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109843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Volosevičienė</cp:lastModifiedBy>
  <cp:revision>22</cp:revision>
  <dcterms:created xsi:type="dcterms:W3CDTF">2026-07-23T07:28:00Z</dcterms:created>
  <dcterms:modified xsi:type="dcterms:W3CDTF">2026-07-23T12:26:00Z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